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078AD" w14:textId="5C15F967" w:rsidR="00814DB4" w:rsidRPr="00855EFF" w:rsidRDefault="009F78F0">
      <w:pPr>
        <w:rPr>
          <w:lang w:val="en-GB"/>
        </w:rPr>
      </w:pPr>
      <w:r w:rsidRPr="00855EFF">
        <w:rPr>
          <w:noProof/>
        </w:rPr>
        <w:drawing>
          <wp:anchor distT="0" distB="0" distL="114300" distR="114300" simplePos="0" relativeHeight="251657728" behindDoc="1" locked="0" layoutInCell="1" allowOverlap="1" wp14:anchorId="0F06D698" wp14:editId="41DD2660">
            <wp:simplePos x="0" y="0"/>
            <wp:positionH relativeFrom="margin">
              <wp:align>right</wp:align>
            </wp:positionH>
            <wp:positionV relativeFrom="page">
              <wp:posOffset>904875</wp:posOffset>
            </wp:positionV>
            <wp:extent cx="2057400" cy="8096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225DA4" w14:textId="77777777" w:rsidR="00814DB4" w:rsidRPr="00855EFF" w:rsidRDefault="00814DB4">
      <w:pPr>
        <w:rPr>
          <w:lang w:val="en-GB"/>
        </w:rPr>
      </w:pPr>
    </w:p>
    <w:p w14:paraId="496F196B" w14:textId="77777777" w:rsidR="00814DB4" w:rsidRPr="00855EFF" w:rsidRDefault="00814DB4">
      <w:pPr>
        <w:rPr>
          <w:lang w:val="en-GB"/>
        </w:rPr>
      </w:pPr>
    </w:p>
    <w:p w14:paraId="462F0A98" w14:textId="77777777" w:rsidR="00814DB4" w:rsidRPr="00855EFF" w:rsidRDefault="004E27B4" w:rsidP="00B5516C">
      <w:pPr>
        <w:pStyle w:val="berschrift1"/>
        <w:tabs>
          <w:tab w:val="left" w:pos="3686"/>
        </w:tabs>
        <w:jc w:val="right"/>
        <w:rPr>
          <w:rFonts w:ascii="Arial" w:hAnsi="Arial" w:cs="Arial"/>
          <w:sz w:val="20"/>
          <w:szCs w:val="20"/>
          <w:lang w:val="en-GB"/>
        </w:rPr>
      </w:pPr>
      <w:r w:rsidRPr="00855EFF">
        <w:rPr>
          <w:rFonts w:ascii="Arial" w:hAnsi="Arial" w:cs="Arial"/>
          <w:sz w:val="20"/>
          <w:szCs w:val="20"/>
          <w:lang w:val="en-GB"/>
        </w:rPr>
        <w:tab/>
      </w:r>
      <w:r w:rsidRPr="00855EFF">
        <w:rPr>
          <w:rFonts w:ascii="Arial" w:hAnsi="Arial" w:cs="Arial"/>
          <w:sz w:val="20"/>
          <w:szCs w:val="20"/>
          <w:lang w:val="en-GB"/>
        </w:rPr>
        <w:tab/>
      </w:r>
      <w:r w:rsidRPr="00855EFF">
        <w:rPr>
          <w:rFonts w:ascii="Arial" w:hAnsi="Arial" w:cs="Arial"/>
          <w:sz w:val="20"/>
          <w:szCs w:val="20"/>
          <w:lang w:val="en-GB"/>
        </w:rPr>
        <w:tab/>
        <w:t xml:space="preserve">Press release </w:t>
      </w:r>
    </w:p>
    <w:p w14:paraId="15B63234" w14:textId="323FD5EB" w:rsidR="00814DB4" w:rsidRPr="00855EFF" w:rsidRDefault="004E27B4" w:rsidP="00B5516C">
      <w:pPr>
        <w:pStyle w:val="berschrift1"/>
        <w:tabs>
          <w:tab w:val="left" w:pos="3686"/>
        </w:tabs>
        <w:jc w:val="right"/>
        <w:rPr>
          <w:rFonts w:ascii="Arial" w:hAnsi="Arial" w:cs="Arial"/>
          <w:sz w:val="20"/>
          <w:szCs w:val="20"/>
          <w:lang w:val="en-GB"/>
        </w:rPr>
      </w:pPr>
      <w:r w:rsidRPr="00855EFF">
        <w:rPr>
          <w:lang w:val="en-GB"/>
        </w:rPr>
        <w:tab/>
      </w:r>
      <w:r w:rsidRPr="00855EFF">
        <w:rPr>
          <w:lang w:val="en-GB"/>
        </w:rPr>
        <w:tab/>
      </w:r>
      <w:r w:rsidRPr="00855EFF">
        <w:rPr>
          <w:lang w:val="en-GB"/>
        </w:rPr>
        <w:tab/>
      </w:r>
      <w:proofErr w:type="spellStart"/>
      <w:r w:rsidR="00221CC1">
        <w:rPr>
          <w:rFonts w:ascii="Arial" w:hAnsi="Arial" w:cs="Arial"/>
          <w:sz w:val="20"/>
          <w:szCs w:val="20"/>
          <w:lang w:val="en-GB"/>
        </w:rPr>
        <w:t>Isabellenhütte</w:t>
      </w:r>
      <w:proofErr w:type="spellEnd"/>
      <w:r w:rsidR="00221CC1">
        <w:rPr>
          <w:rFonts w:ascii="Arial" w:hAnsi="Arial" w:cs="Arial"/>
          <w:sz w:val="20"/>
          <w:szCs w:val="20"/>
          <w:lang w:val="en-GB"/>
        </w:rPr>
        <w:t xml:space="preserve"> 4</w:t>
      </w:r>
      <w:r w:rsidRPr="00855EFF">
        <w:rPr>
          <w:rFonts w:ascii="Arial" w:hAnsi="Arial" w:cs="Arial"/>
          <w:sz w:val="20"/>
          <w:szCs w:val="20"/>
          <w:lang w:val="en-GB"/>
        </w:rPr>
        <w:t xml:space="preserve"> / 2017</w:t>
      </w:r>
    </w:p>
    <w:p w14:paraId="09B0A539" w14:textId="77777777" w:rsidR="00814DB4" w:rsidRPr="00855EFF" w:rsidRDefault="00814DB4" w:rsidP="00B5516C">
      <w:pPr>
        <w:pStyle w:val="berschrift1"/>
        <w:tabs>
          <w:tab w:val="left" w:pos="3686"/>
        </w:tabs>
        <w:jc w:val="right"/>
        <w:rPr>
          <w:rFonts w:ascii="Arial" w:hAnsi="Arial" w:cs="Arial"/>
          <w:sz w:val="20"/>
          <w:szCs w:val="20"/>
          <w:lang w:val="en-GB"/>
        </w:rPr>
      </w:pPr>
    </w:p>
    <w:p w14:paraId="58BF3540" w14:textId="314FC7FE" w:rsidR="00814DB4" w:rsidRPr="00855EFF" w:rsidRDefault="004E27B4" w:rsidP="00B5516C">
      <w:pPr>
        <w:pStyle w:val="berschrift1"/>
        <w:tabs>
          <w:tab w:val="left" w:pos="3686"/>
        </w:tabs>
        <w:jc w:val="right"/>
        <w:rPr>
          <w:rFonts w:ascii="Arial" w:hAnsi="Arial" w:cs="Arial"/>
          <w:sz w:val="20"/>
          <w:szCs w:val="20"/>
          <w:lang w:val="en-GB"/>
        </w:rPr>
      </w:pPr>
      <w:r w:rsidRPr="00855EFF">
        <w:rPr>
          <w:rFonts w:ascii="Arial" w:hAnsi="Arial" w:cs="Arial"/>
          <w:sz w:val="20"/>
          <w:szCs w:val="20"/>
          <w:lang w:val="en-GB"/>
        </w:rPr>
        <w:tab/>
      </w:r>
      <w:r w:rsidRPr="00855EFF">
        <w:rPr>
          <w:rFonts w:ascii="Arial" w:hAnsi="Arial" w:cs="Arial"/>
          <w:sz w:val="20"/>
          <w:szCs w:val="20"/>
          <w:lang w:val="en-GB"/>
        </w:rPr>
        <w:tab/>
      </w:r>
      <w:r w:rsidRPr="00855EFF">
        <w:rPr>
          <w:rFonts w:ascii="Arial" w:hAnsi="Arial" w:cs="Arial"/>
          <w:sz w:val="20"/>
          <w:szCs w:val="20"/>
          <w:lang w:val="en-GB"/>
        </w:rPr>
        <w:tab/>
      </w:r>
      <w:proofErr w:type="spellStart"/>
      <w:r w:rsidRPr="00855EFF">
        <w:rPr>
          <w:rFonts w:ascii="Arial" w:hAnsi="Arial" w:cs="Arial"/>
          <w:sz w:val="20"/>
          <w:szCs w:val="20"/>
          <w:lang w:val="en-GB"/>
        </w:rPr>
        <w:t>Dillenburg</w:t>
      </w:r>
      <w:proofErr w:type="spellEnd"/>
      <w:r w:rsidRPr="00855EFF">
        <w:rPr>
          <w:rFonts w:ascii="Arial" w:hAnsi="Arial" w:cs="Arial"/>
          <w:sz w:val="20"/>
          <w:szCs w:val="20"/>
          <w:lang w:val="en-GB"/>
        </w:rPr>
        <w:t>, Germany</w:t>
      </w:r>
      <w:r w:rsidR="00221CC1">
        <w:rPr>
          <w:rFonts w:ascii="Arial" w:hAnsi="Arial" w:cs="Arial"/>
          <w:sz w:val="20"/>
          <w:szCs w:val="20"/>
          <w:lang w:val="en-GB"/>
        </w:rPr>
        <w:br/>
      </w:r>
      <w:r w:rsidR="00221CC1" w:rsidRPr="00221CC1">
        <w:rPr>
          <w:rFonts w:ascii="Arial" w:hAnsi="Arial" w:cs="Arial"/>
          <w:sz w:val="20"/>
          <w:szCs w:val="20"/>
          <w:lang w:val="en-GB"/>
        </w:rPr>
        <w:t>24 August</w:t>
      </w:r>
      <w:r w:rsidRPr="00221CC1">
        <w:rPr>
          <w:rFonts w:ascii="Arial" w:hAnsi="Arial" w:cs="Arial"/>
          <w:sz w:val="20"/>
          <w:szCs w:val="20"/>
          <w:lang w:val="en-GB"/>
        </w:rPr>
        <w:t xml:space="preserve"> 2017</w:t>
      </w:r>
    </w:p>
    <w:p w14:paraId="3A6AC545" w14:textId="77777777" w:rsidR="00814DB4" w:rsidRPr="00855EFF" w:rsidRDefault="00814DB4" w:rsidP="00814DB4">
      <w:pPr>
        <w:spacing w:line="360" w:lineRule="auto"/>
        <w:rPr>
          <w:rFonts w:ascii="Arial" w:hAnsi="Arial"/>
          <w:b/>
          <w:bCs/>
          <w:sz w:val="20"/>
          <w:szCs w:val="20"/>
          <w:lang w:val="en-GB"/>
        </w:rPr>
      </w:pPr>
    </w:p>
    <w:p w14:paraId="11A83FF2" w14:textId="77777777" w:rsidR="00AE6BAF" w:rsidRPr="00855EFF" w:rsidRDefault="004E27B4" w:rsidP="00AE6BAF">
      <w:pPr>
        <w:spacing w:after="0" w:line="360" w:lineRule="auto"/>
        <w:rPr>
          <w:rFonts w:ascii="Arial" w:hAnsi="Arial"/>
          <w:i/>
          <w:iCs/>
          <w:sz w:val="20"/>
          <w:szCs w:val="20"/>
          <w:lang w:val="en-GB"/>
        </w:rPr>
      </w:pPr>
      <w:proofErr w:type="spellStart"/>
      <w:r w:rsidRPr="00855EFF">
        <w:rPr>
          <w:rFonts w:ascii="Arial" w:hAnsi="Arial"/>
          <w:i/>
          <w:iCs/>
          <w:sz w:val="20"/>
          <w:szCs w:val="20"/>
          <w:lang w:val="en-GB"/>
        </w:rPr>
        <w:t>Electromobility</w:t>
      </w:r>
      <w:proofErr w:type="spellEnd"/>
      <w:r w:rsidRPr="00855EFF">
        <w:rPr>
          <w:rFonts w:ascii="Arial" w:hAnsi="Arial"/>
          <w:i/>
          <w:iCs/>
          <w:sz w:val="20"/>
          <w:szCs w:val="20"/>
          <w:lang w:val="en-GB"/>
        </w:rPr>
        <w:t xml:space="preserve"> – </w:t>
      </w:r>
      <w:proofErr w:type="spellStart"/>
      <w:r w:rsidRPr="00855EFF">
        <w:rPr>
          <w:rFonts w:ascii="Arial" w:hAnsi="Arial"/>
          <w:i/>
          <w:iCs/>
          <w:sz w:val="20"/>
          <w:szCs w:val="20"/>
          <w:lang w:val="en-GB"/>
        </w:rPr>
        <w:t>Fraunhofer</w:t>
      </w:r>
      <w:proofErr w:type="spellEnd"/>
      <w:r w:rsidRPr="00855EFF">
        <w:rPr>
          <w:rFonts w:ascii="Arial" w:hAnsi="Arial"/>
          <w:i/>
          <w:iCs/>
          <w:sz w:val="20"/>
          <w:szCs w:val="20"/>
          <w:lang w:val="en-GB"/>
        </w:rPr>
        <w:t xml:space="preserve"> IISB and </w:t>
      </w:r>
      <w:proofErr w:type="spellStart"/>
      <w:r w:rsidRPr="00855EFF">
        <w:rPr>
          <w:rFonts w:ascii="Arial" w:hAnsi="Arial"/>
          <w:i/>
          <w:iCs/>
          <w:sz w:val="20"/>
          <w:szCs w:val="20"/>
          <w:lang w:val="en-GB"/>
        </w:rPr>
        <w:t>Isabellenhütte</w:t>
      </w:r>
      <w:proofErr w:type="spellEnd"/>
    </w:p>
    <w:p w14:paraId="7EA9E1F4" w14:textId="77777777" w:rsidR="00AE6BAF" w:rsidRDefault="004E27B4" w:rsidP="00AE6BAF">
      <w:pPr>
        <w:pStyle w:val="h0"/>
        <w:spacing w:line="360" w:lineRule="auto"/>
        <w:rPr>
          <w:rFonts w:ascii="Arial" w:hAnsi="Arial" w:cs="Arial"/>
          <w:b/>
          <w:bCs/>
          <w:color w:val="000000"/>
          <w:sz w:val="24"/>
          <w:szCs w:val="24"/>
          <w:lang w:val="en-GB"/>
        </w:rPr>
      </w:pPr>
      <w:r w:rsidRPr="00855EFF">
        <w:rPr>
          <w:rFonts w:ascii="Arial" w:hAnsi="Arial" w:cs="Arial"/>
          <w:b/>
          <w:bCs/>
          <w:color w:val="000000"/>
          <w:sz w:val="24"/>
          <w:szCs w:val="24"/>
          <w:lang w:val="en-GB"/>
        </w:rPr>
        <w:t xml:space="preserve">IVT-S </w:t>
      </w:r>
      <w:r w:rsidR="009F78F0" w:rsidRPr="00855EFF">
        <w:rPr>
          <w:rFonts w:ascii="Arial" w:hAnsi="Arial" w:cs="Arial"/>
          <w:b/>
          <w:bCs/>
          <w:color w:val="000000"/>
          <w:sz w:val="24"/>
          <w:szCs w:val="24"/>
          <w:lang w:val="en-GB"/>
        </w:rPr>
        <w:t>measures current in the</w:t>
      </w:r>
      <w:r w:rsidRPr="00855EFF">
        <w:rPr>
          <w:rFonts w:ascii="Arial" w:hAnsi="Arial" w:cs="Arial"/>
          <w:b/>
          <w:bCs/>
          <w:color w:val="000000"/>
          <w:sz w:val="24"/>
          <w:szCs w:val="24"/>
          <w:lang w:val="en-GB"/>
        </w:rPr>
        <w:t xml:space="preserve"> </w:t>
      </w:r>
      <w:proofErr w:type="spellStart"/>
      <w:r w:rsidR="009F78F0" w:rsidRPr="00855EFF">
        <w:rPr>
          <w:rFonts w:ascii="Arial" w:hAnsi="Arial" w:cs="Arial"/>
          <w:b/>
          <w:bCs/>
          <w:color w:val="000000"/>
          <w:sz w:val="24"/>
          <w:szCs w:val="24"/>
          <w:lang w:val="en-GB"/>
        </w:rPr>
        <w:t>Fraunhofer</w:t>
      </w:r>
      <w:proofErr w:type="spellEnd"/>
      <w:r w:rsidR="009F78F0" w:rsidRPr="00855EFF">
        <w:rPr>
          <w:rFonts w:ascii="Arial" w:hAnsi="Arial" w:cs="Arial"/>
          <w:b/>
          <w:bCs/>
          <w:color w:val="000000"/>
          <w:sz w:val="24"/>
          <w:szCs w:val="24"/>
          <w:lang w:val="en-GB"/>
        </w:rPr>
        <w:t xml:space="preserve"> develo</w:t>
      </w:r>
      <w:bookmarkStart w:id="0" w:name="_GoBack"/>
      <w:bookmarkEnd w:id="0"/>
      <w:r w:rsidR="009F78F0" w:rsidRPr="00855EFF">
        <w:rPr>
          <w:rFonts w:ascii="Arial" w:hAnsi="Arial" w:cs="Arial"/>
          <w:b/>
          <w:bCs/>
          <w:color w:val="000000"/>
          <w:sz w:val="24"/>
          <w:szCs w:val="24"/>
          <w:lang w:val="en-GB"/>
        </w:rPr>
        <w:t xml:space="preserve">pment platform </w:t>
      </w:r>
      <w:proofErr w:type="spellStart"/>
      <w:r w:rsidRPr="00855EFF">
        <w:rPr>
          <w:rFonts w:ascii="Arial" w:hAnsi="Arial" w:cs="Arial"/>
          <w:b/>
          <w:bCs/>
          <w:color w:val="000000"/>
          <w:sz w:val="24"/>
          <w:szCs w:val="24"/>
          <w:lang w:val="en-GB"/>
        </w:rPr>
        <w:t>foxBMS</w:t>
      </w:r>
      <w:proofErr w:type="spellEnd"/>
    </w:p>
    <w:p w14:paraId="3F0D803B" w14:textId="77777777" w:rsidR="009C60C5" w:rsidRPr="00855EFF" w:rsidRDefault="009C60C5" w:rsidP="00AE6BAF">
      <w:pPr>
        <w:pStyle w:val="h0"/>
        <w:spacing w:line="360" w:lineRule="auto"/>
        <w:rPr>
          <w:rFonts w:ascii="Arial" w:hAnsi="Arial" w:cs="Arial"/>
          <w:b/>
          <w:bCs/>
          <w:color w:val="000000"/>
          <w:sz w:val="24"/>
          <w:szCs w:val="24"/>
          <w:lang w:val="en-GB"/>
        </w:rPr>
      </w:pPr>
    </w:p>
    <w:p w14:paraId="564E52F0" w14:textId="77777777" w:rsidR="00AE6BAF" w:rsidRPr="00855EFF" w:rsidRDefault="004E27B4" w:rsidP="00AE6BAF">
      <w:pPr>
        <w:pStyle w:val="Kommentartext"/>
        <w:spacing w:line="360" w:lineRule="auto"/>
        <w:rPr>
          <w:rFonts w:ascii="Arial" w:hAnsi="Arial"/>
          <w:bCs/>
          <w:i/>
          <w:lang w:val="en-GB"/>
        </w:rPr>
      </w:pPr>
      <w:r w:rsidRPr="00855EFF">
        <w:rPr>
          <w:rFonts w:ascii="Arial" w:hAnsi="Arial"/>
          <w:i/>
          <w:lang w:val="en-GB"/>
        </w:rPr>
        <w:t xml:space="preserve">The </w:t>
      </w:r>
      <w:proofErr w:type="spellStart"/>
      <w:r w:rsidRPr="00855EFF">
        <w:rPr>
          <w:rFonts w:ascii="Arial" w:hAnsi="Arial"/>
          <w:i/>
          <w:lang w:val="en-GB"/>
        </w:rPr>
        <w:t>Fraunhofer</w:t>
      </w:r>
      <w:proofErr w:type="spellEnd"/>
      <w:r w:rsidRPr="00855EFF">
        <w:rPr>
          <w:rFonts w:ascii="Arial" w:hAnsi="Arial"/>
          <w:i/>
          <w:lang w:val="en-GB"/>
        </w:rPr>
        <w:t xml:space="preserve"> Institute for Integrated Systems and Device Technology (IISB), Erlangen, is using </w:t>
      </w:r>
      <w:proofErr w:type="spellStart"/>
      <w:r w:rsidRPr="00855EFF">
        <w:rPr>
          <w:rFonts w:ascii="Arial" w:hAnsi="Arial"/>
          <w:i/>
          <w:lang w:val="en-GB"/>
        </w:rPr>
        <w:t>Isabellenhütte</w:t>
      </w:r>
      <w:r w:rsidR="009F78F0" w:rsidRPr="00855EFF">
        <w:rPr>
          <w:rFonts w:ascii="Arial" w:hAnsi="Arial"/>
          <w:i/>
          <w:lang w:val="en-GB"/>
        </w:rPr>
        <w:t>’</w:t>
      </w:r>
      <w:r w:rsidRPr="00855EFF">
        <w:rPr>
          <w:rFonts w:ascii="Arial" w:hAnsi="Arial"/>
          <w:i/>
          <w:lang w:val="en-GB"/>
        </w:rPr>
        <w:t>s</w:t>
      </w:r>
      <w:proofErr w:type="spellEnd"/>
      <w:r w:rsidRPr="00855EFF">
        <w:rPr>
          <w:rFonts w:ascii="Arial" w:hAnsi="Arial"/>
          <w:i/>
          <w:lang w:val="en-GB"/>
        </w:rPr>
        <w:t xml:space="preserve"> </w:t>
      </w:r>
      <w:r w:rsidRPr="00855EFF">
        <w:rPr>
          <w:rFonts w:ascii="Arial" w:hAnsi="Arial"/>
          <w:bCs/>
          <w:i/>
          <w:lang w:val="en-GB"/>
        </w:rPr>
        <w:t xml:space="preserve">shunt-based management system IVT-S for precision current measurement in battery management systems in its </w:t>
      </w:r>
      <w:proofErr w:type="spellStart"/>
      <w:r w:rsidRPr="00855EFF">
        <w:rPr>
          <w:rFonts w:ascii="Arial" w:hAnsi="Arial"/>
          <w:bCs/>
          <w:i/>
          <w:lang w:val="en-GB"/>
        </w:rPr>
        <w:t>foxBMS</w:t>
      </w:r>
      <w:proofErr w:type="spellEnd"/>
      <w:r w:rsidRPr="00855EFF">
        <w:rPr>
          <w:rFonts w:ascii="Arial" w:hAnsi="Arial"/>
          <w:bCs/>
          <w:i/>
          <w:lang w:val="en-GB"/>
        </w:rPr>
        <w:t xml:space="preserve"> development platform.</w:t>
      </w:r>
    </w:p>
    <w:p w14:paraId="15D0A06D" w14:textId="7CA95A96" w:rsidR="00FC77BF" w:rsidRPr="00855EFF" w:rsidRDefault="004E27B4" w:rsidP="006D041E">
      <w:pPr>
        <w:spacing w:after="0" w:line="360" w:lineRule="auto"/>
        <w:rPr>
          <w:rFonts w:ascii="Arial" w:hAnsi="Arial"/>
          <w:sz w:val="20"/>
          <w:szCs w:val="20"/>
          <w:lang w:val="en-GB"/>
        </w:rPr>
      </w:pPr>
      <w:r w:rsidRPr="00855EFF">
        <w:rPr>
          <w:rFonts w:ascii="Arial" w:hAnsi="Arial"/>
          <w:sz w:val="20"/>
          <w:szCs w:val="20"/>
          <w:lang w:val="en-GB"/>
        </w:rPr>
        <w:t xml:space="preserve">The </w:t>
      </w:r>
      <w:proofErr w:type="spellStart"/>
      <w:r w:rsidRPr="00855EFF">
        <w:rPr>
          <w:rFonts w:ascii="Arial" w:hAnsi="Arial"/>
          <w:sz w:val="20"/>
          <w:szCs w:val="20"/>
          <w:lang w:val="en-GB"/>
        </w:rPr>
        <w:t>Isabellenhütte</w:t>
      </w:r>
      <w:proofErr w:type="spellEnd"/>
      <w:r w:rsidRPr="00855EFF">
        <w:rPr>
          <w:rFonts w:ascii="Arial" w:hAnsi="Arial"/>
          <w:sz w:val="20"/>
          <w:szCs w:val="20"/>
          <w:lang w:val="en-GB"/>
        </w:rPr>
        <w:t xml:space="preserve"> IVT series offers precise, temperature-compensated current and voltage measurement in a single component. </w:t>
      </w:r>
      <w:proofErr w:type="spellStart"/>
      <w:r w:rsidRPr="00855EFF">
        <w:rPr>
          <w:rFonts w:ascii="Arial" w:hAnsi="Arial"/>
          <w:sz w:val="20"/>
          <w:szCs w:val="20"/>
          <w:lang w:val="en-GB"/>
        </w:rPr>
        <w:t>Isabellenhütte's</w:t>
      </w:r>
      <w:proofErr w:type="spellEnd"/>
      <w:r w:rsidRPr="00855EFF">
        <w:rPr>
          <w:rFonts w:ascii="Arial" w:hAnsi="Arial"/>
          <w:sz w:val="20"/>
          <w:szCs w:val="20"/>
          <w:lang w:val="en-GB"/>
        </w:rPr>
        <w:t xml:space="preserve"> IVT systems are mainly used in the rapidly growing market for lithium-ion traction batteries and can be found in electric cars, electric trucks, electric buses and electric aircraft as</w:t>
      </w:r>
      <w:r w:rsidR="008144DC">
        <w:rPr>
          <w:rFonts w:ascii="Arial" w:hAnsi="Arial"/>
          <w:sz w:val="20"/>
          <w:szCs w:val="20"/>
          <w:lang w:val="en-GB"/>
        </w:rPr>
        <w:t xml:space="preserve"> well as in materials handling.</w:t>
      </w:r>
    </w:p>
    <w:p w14:paraId="7FA723E6" w14:textId="77777777" w:rsidR="00BD24D8" w:rsidRPr="00855EFF" w:rsidRDefault="000F2074" w:rsidP="006D041E">
      <w:pPr>
        <w:spacing w:after="0" w:line="360" w:lineRule="auto"/>
        <w:rPr>
          <w:rFonts w:ascii="Arial" w:hAnsi="Arial"/>
          <w:sz w:val="20"/>
          <w:szCs w:val="20"/>
          <w:lang w:val="en-GB"/>
        </w:rPr>
      </w:pPr>
    </w:p>
    <w:p w14:paraId="4A19387F" w14:textId="77777777" w:rsidR="00BD24D8" w:rsidRPr="00855EFF" w:rsidRDefault="004E27B4" w:rsidP="006D041E">
      <w:pPr>
        <w:spacing w:after="0" w:line="360" w:lineRule="auto"/>
        <w:rPr>
          <w:rFonts w:ascii="Arial" w:hAnsi="Arial"/>
          <w:b/>
          <w:color w:val="000000"/>
          <w:sz w:val="20"/>
          <w:szCs w:val="20"/>
          <w:lang w:val="en-GB"/>
        </w:rPr>
      </w:pPr>
      <w:proofErr w:type="spellStart"/>
      <w:r w:rsidRPr="00855EFF">
        <w:rPr>
          <w:rFonts w:ascii="Arial" w:hAnsi="Arial"/>
          <w:b/>
          <w:color w:val="000000"/>
          <w:sz w:val="20"/>
          <w:szCs w:val="20"/>
          <w:lang w:val="en-GB"/>
        </w:rPr>
        <w:t>Fraunhofer</w:t>
      </w:r>
      <w:proofErr w:type="spellEnd"/>
      <w:r w:rsidRPr="00855EFF">
        <w:rPr>
          <w:rFonts w:ascii="Arial" w:hAnsi="Arial"/>
          <w:b/>
          <w:color w:val="000000"/>
          <w:sz w:val="20"/>
          <w:szCs w:val="20"/>
          <w:lang w:val="en-GB"/>
        </w:rPr>
        <w:t xml:space="preserve"> IISB </w:t>
      </w:r>
      <w:proofErr w:type="spellStart"/>
      <w:r w:rsidRPr="00855EFF">
        <w:rPr>
          <w:rFonts w:ascii="Arial" w:hAnsi="Arial"/>
          <w:b/>
          <w:color w:val="000000"/>
          <w:sz w:val="20"/>
          <w:szCs w:val="20"/>
          <w:lang w:val="en-GB"/>
        </w:rPr>
        <w:t>foxBMS</w:t>
      </w:r>
      <w:proofErr w:type="spellEnd"/>
      <w:r w:rsidRPr="00855EFF">
        <w:rPr>
          <w:rFonts w:ascii="Arial" w:hAnsi="Arial"/>
          <w:b/>
          <w:color w:val="000000"/>
          <w:sz w:val="20"/>
          <w:szCs w:val="20"/>
          <w:lang w:val="en-GB"/>
        </w:rPr>
        <w:t xml:space="preserve"> – a gateway for researchers and developers</w:t>
      </w:r>
    </w:p>
    <w:p w14:paraId="44994969" w14:textId="46B93B35" w:rsidR="00BD24D8" w:rsidRPr="00855EFF" w:rsidRDefault="004E27B4" w:rsidP="006D041E">
      <w:pPr>
        <w:spacing w:after="0" w:line="360" w:lineRule="auto"/>
        <w:rPr>
          <w:rFonts w:ascii="Arial" w:hAnsi="Arial"/>
          <w:color w:val="000000"/>
          <w:sz w:val="20"/>
          <w:szCs w:val="20"/>
          <w:lang w:val="en-GB"/>
        </w:rPr>
      </w:pPr>
      <w:proofErr w:type="spellStart"/>
      <w:r w:rsidRPr="00855EFF">
        <w:rPr>
          <w:rFonts w:ascii="Arial" w:hAnsi="Arial"/>
          <w:color w:val="000000"/>
          <w:sz w:val="20"/>
          <w:szCs w:val="20"/>
          <w:lang w:val="en-GB"/>
        </w:rPr>
        <w:t>foxBMS</w:t>
      </w:r>
      <w:proofErr w:type="spellEnd"/>
      <w:r w:rsidRPr="00855EFF">
        <w:rPr>
          <w:rFonts w:ascii="Arial" w:hAnsi="Arial"/>
          <w:color w:val="000000"/>
          <w:sz w:val="20"/>
          <w:szCs w:val="20"/>
          <w:lang w:val="en-GB"/>
        </w:rPr>
        <w:t xml:space="preserve"> is a research and development platform for battery management systems, which was developed </w:t>
      </w:r>
      <w:r w:rsidRPr="00855EFF">
        <w:rPr>
          <w:rFonts w:ascii="Arial" w:hAnsi="Arial"/>
          <w:sz w:val="20"/>
          <w:szCs w:val="20"/>
          <w:lang w:val="en-GB"/>
        </w:rPr>
        <w:t xml:space="preserve">by the </w:t>
      </w:r>
      <w:proofErr w:type="spellStart"/>
      <w:r w:rsidRPr="00855EFF">
        <w:rPr>
          <w:rFonts w:ascii="Arial" w:hAnsi="Arial"/>
          <w:sz w:val="20"/>
          <w:szCs w:val="20"/>
          <w:lang w:val="en-GB"/>
        </w:rPr>
        <w:t>Fraunhofer</w:t>
      </w:r>
      <w:proofErr w:type="spellEnd"/>
      <w:r w:rsidRPr="00855EFF">
        <w:rPr>
          <w:rFonts w:ascii="Arial" w:hAnsi="Arial"/>
          <w:sz w:val="20"/>
          <w:szCs w:val="20"/>
          <w:lang w:val="en-GB"/>
        </w:rPr>
        <w:t xml:space="preserve"> IISB based in Erlangen</w:t>
      </w:r>
      <w:r w:rsidRPr="00855EFF">
        <w:rPr>
          <w:rFonts w:ascii="Arial" w:hAnsi="Arial"/>
          <w:color w:val="000000"/>
          <w:sz w:val="20"/>
          <w:szCs w:val="20"/>
          <w:lang w:val="en-GB"/>
        </w:rPr>
        <w:t xml:space="preserve">. </w:t>
      </w:r>
      <w:proofErr w:type="spellStart"/>
      <w:proofErr w:type="gramStart"/>
      <w:r w:rsidRPr="00855EFF">
        <w:rPr>
          <w:rFonts w:ascii="Arial" w:hAnsi="Arial"/>
          <w:color w:val="000000"/>
          <w:sz w:val="20"/>
          <w:szCs w:val="20"/>
          <w:lang w:val="en-GB"/>
        </w:rPr>
        <w:t>foxBMS</w:t>
      </w:r>
      <w:proofErr w:type="spellEnd"/>
      <w:proofErr w:type="gramEnd"/>
      <w:r w:rsidRPr="00855EFF">
        <w:rPr>
          <w:rFonts w:ascii="Arial" w:hAnsi="Arial"/>
          <w:color w:val="000000"/>
          <w:sz w:val="20"/>
          <w:szCs w:val="20"/>
          <w:lang w:val="en-GB"/>
        </w:rPr>
        <w:t xml:space="preserve"> is an open-source platform, meaning that any companies or research institutes are free to use it to develop or test their own products – such as electric vehicles or applicat</w:t>
      </w:r>
      <w:r w:rsidR="008144DC">
        <w:rPr>
          <w:rFonts w:ascii="Arial" w:hAnsi="Arial"/>
          <w:color w:val="000000"/>
          <w:sz w:val="20"/>
          <w:szCs w:val="20"/>
          <w:lang w:val="en-GB"/>
        </w:rPr>
        <w:t>ions with similar requirements.</w:t>
      </w:r>
    </w:p>
    <w:p w14:paraId="47A222DA" w14:textId="77777777" w:rsidR="000A6C20" w:rsidRPr="00855EFF" w:rsidRDefault="000F2074" w:rsidP="006D041E">
      <w:pPr>
        <w:spacing w:after="0" w:line="360" w:lineRule="auto"/>
        <w:rPr>
          <w:rFonts w:ascii="Arial" w:hAnsi="Arial"/>
          <w:color w:val="000000"/>
          <w:sz w:val="20"/>
          <w:szCs w:val="20"/>
          <w:lang w:val="en-GB"/>
        </w:rPr>
      </w:pPr>
    </w:p>
    <w:p w14:paraId="321FD9A4" w14:textId="77777777" w:rsidR="00037D5D" w:rsidRPr="00855EFF" w:rsidRDefault="004E27B4" w:rsidP="00037D5D">
      <w:pPr>
        <w:spacing w:after="0" w:line="360" w:lineRule="auto"/>
        <w:rPr>
          <w:rFonts w:ascii="Arial" w:hAnsi="Arial"/>
          <w:b/>
          <w:sz w:val="20"/>
          <w:szCs w:val="20"/>
          <w:lang w:val="en-GB"/>
        </w:rPr>
      </w:pPr>
      <w:r w:rsidRPr="00855EFF">
        <w:rPr>
          <w:rFonts w:ascii="Arial" w:hAnsi="Arial"/>
          <w:b/>
          <w:sz w:val="20"/>
          <w:szCs w:val="20"/>
          <w:lang w:val="en-GB"/>
        </w:rPr>
        <w:t xml:space="preserve">Integrated system for precision measurements: IVT-S in the </w:t>
      </w:r>
      <w:proofErr w:type="spellStart"/>
      <w:r w:rsidRPr="00855EFF">
        <w:rPr>
          <w:rFonts w:ascii="Arial" w:hAnsi="Arial"/>
          <w:b/>
          <w:sz w:val="20"/>
          <w:szCs w:val="20"/>
          <w:lang w:val="en-GB"/>
        </w:rPr>
        <w:t>foxBMS</w:t>
      </w:r>
      <w:proofErr w:type="spellEnd"/>
    </w:p>
    <w:p w14:paraId="0AED3742" w14:textId="7D0B2B55" w:rsidR="00BD24D8" w:rsidRPr="00855EFF" w:rsidRDefault="004E27B4" w:rsidP="006D041E">
      <w:pPr>
        <w:spacing w:after="0" w:line="360" w:lineRule="auto"/>
        <w:rPr>
          <w:rFonts w:ascii="Arial" w:hAnsi="Arial"/>
          <w:color w:val="000000"/>
          <w:sz w:val="20"/>
          <w:szCs w:val="20"/>
          <w:lang w:val="en-GB"/>
        </w:rPr>
      </w:pPr>
      <w:proofErr w:type="spellStart"/>
      <w:r w:rsidRPr="00855EFF">
        <w:rPr>
          <w:rFonts w:ascii="Arial" w:hAnsi="Arial"/>
          <w:color w:val="000000"/>
          <w:sz w:val="20"/>
          <w:szCs w:val="20"/>
          <w:lang w:val="en-GB"/>
        </w:rPr>
        <w:t>Fraunhofer</w:t>
      </w:r>
      <w:proofErr w:type="spellEnd"/>
      <w:r w:rsidRPr="00855EFF">
        <w:rPr>
          <w:rFonts w:ascii="Arial" w:hAnsi="Arial"/>
          <w:color w:val="000000"/>
          <w:sz w:val="20"/>
          <w:szCs w:val="20"/>
          <w:lang w:val="en-GB"/>
        </w:rPr>
        <w:t xml:space="preserve"> IISB uses </w:t>
      </w:r>
      <w:proofErr w:type="spellStart"/>
      <w:r w:rsidRPr="00855EFF">
        <w:rPr>
          <w:rFonts w:ascii="Arial" w:hAnsi="Arial"/>
          <w:color w:val="000000"/>
          <w:sz w:val="20"/>
          <w:szCs w:val="20"/>
          <w:lang w:val="en-GB"/>
        </w:rPr>
        <w:t>Isabellenhütte's</w:t>
      </w:r>
      <w:proofErr w:type="spellEnd"/>
      <w:r w:rsidRPr="00855EFF">
        <w:rPr>
          <w:rFonts w:ascii="Arial" w:hAnsi="Arial"/>
          <w:color w:val="000000"/>
          <w:sz w:val="20"/>
          <w:szCs w:val="20"/>
          <w:lang w:val="en-GB"/>
        </w:rPr>
        <w:t xml:space="preserve"> IVT-S measurement system</w:t>
      </w:r>
      <w:r w:rsidR="009F78F0" w:rsidRPr="00855EFF">
        <w:rPr>
          <w:rFonts w:ascii="Arial" w:hAnsi="Arial"/>
          <w:color w:val="000000"/>
          <w:sz w:val="20"/>
          <w:szCs w:val="20"/>
          <w:lang w:val="en-GB"/>
        </w:rPr>
        <w:t xml:space="preserve"> to achieve </w:t>
      </w:r>
      <w:r w:rsidR="00E011E0" w:rsidRPr="00855EFF">
        <w:rPr>
          <w:rFonts w:ascii="Arial" w:hAnsi="Arial"/>
          <w:color w:val="000000"/>
          <w:sz w:val="20"/>
          <w:szCs w:val="20"/>
          <w:lang w:val="en-GB"/>
        </w:rPr>
        <w:t>high-</w:t>
      </w:r>
      <w:r w:rsidR="009F78F0" w:rsidRPr="00855EFF">
        <w:rPr>
          <w:rFonts w:ascii="Arial" w:hAnsi="Arial"/>
          <w:color w:val="000000"/>
          <w:sz w:val="20"/>
          <w:szCs w:val="20"/>
          <w:lang w:val="en-GB"/>
        </w:rPr>
        <w:t xml:space="preserve">precision current measurements in the </w:t>
      </w:r>
      <w:proofErr w:type="spellStart"/>
      <w:r w:rsidR="009F78F0" w:rsidRPr="00855EFF">
        <w:rPr>
          <w:rFonts w:ascii="Arial" w:hAnsi="Arial"/>
          <w:color w:val="000000"/>
          <w:sz w:val="20"/>
          <w:szCs w:val="20"/>
          <w:lang w:val="en-GB"/>
        </w:rPr>
        <w:t>foxBMS</w:t>
      </w:r>
      <w:proofErr w:type="spellEnd"/>
      <w:r w:rsidR="009F78F0" w:rsidRPr="00855EFF">
        <w:rPr>
          <w:rFonts w:ascii="Arial" w:hAnsi="Arial"/>
          <w:color w:val="000000"/>
          <w:sz w:val="20"/>
          <w:szCs w:val="20"/>
          <w:lang w:val="en-GB"/>
        </w:rPr>
        <w:t xml:space="preserve"> platform</w:t>
      </w:r>
      <w:r w:rsidRPr="00855EFF">
        <w:rPr>
          <w:rFonts w:ascii="Arial" w:hAnsi="Arial"/>
          <w:color w:val="000000"/>
          <w:sz w:val="20"/>
          <w:szCs w:val="20"/>
          <w:lang w:val="en-GB"/>
        </w:rPr>
        <w:t xml:space="preserve">. </w:t>
      </w:r>
      <w:r w:rsidR="009F78F0" w:rsidRPr="00855EFF">
        <w:rPr>
          <w:rFonts w:ascii="Arial" w:hAnsi="Arial"/>
          <w:color w:val="000000"/>
          <w:sz w:val="20"/>
          <w:szCs w:val="20"/>
          <w:lang w:val="en-GB"/>
        </w:rPr>
        <w:t>“</w:t>
      </w:r>
      <w:r w:rsidRPr="00855EFF">
        <w:rPr>
          <w:rFonts w:ascii="Arial" w:hAnsi="Arial"/>
          <w:color w:val="000000"/>
          <w:sz w:val="20"/>
          <w:szCs w:val="20"/>
          <w:lang w:val="en-GB"/>
        </w:rPr>
        <w:t xml:space="preserve">We opted for the IVT-S from </w:t>
      </w:r>
      <w:proofErr w:type="spellStart"/>
      <w:r w:rsidRPr="00855EFF">
        <w:rPr>
          <w:rFonts w:ascii="Arial" w:hAnsi="Arial"/>
          <w:color w:val="000000"/>
          <w:sz w:val="20"/>
          <w:szCs w:val="20"/>
          <w:lang w:val="en-GB"/>
        </w:rPr>
        <w:t>Isabellenhütte</w:t>
      </w:r>
      <w:proofErr w:type="spellEnd"/>
      <w:r w:rsidRPr="00855EFF">
        <w:rPr>
          <w:rFonts w:ascii="Arial" w:hAnsi="Arial"/>
          <w:color w:val="000000"/>
          <w:sz w:val="20"/>
          <w:szCs w:val="20"/>
          <w:lang w:val="en-GB"/>
        </w:rPr>
        <w:t xml:space="preserve"> because this current sensor offers precision current measurement in combination with coulomb counting to determine state of charge in automotive battery systems up to 1,000 V,</w:t>
      </w:r>
      <w:r w:rsidR="009F78F0" w:rsidRPr="00855EFF">
        <w:rPr>
          <w:rFonts w:ascii="Arial" w:hAnsi="Arial"/>
          <w:color w:val="000000"/>
          <w:sz w:val="20"/>
          <w:szCs w:val="20"/>
          <w:lang w:val="en-GB"/>
        </w:rPr>
        <w:t>”</w:t>
      </w:r>
      <w:r w:rsidRPr="00855EFF">
        <w:rPr>
          <w:rFonts w:ascii="Arial" w:hAnsi="Arial"/>
          <w:color w:val="000000"/>
          <w:sz w:val="20"/>
          <w:szCs w:val="20"/>
          <w:lang w:val="en-GB"/>
        </w:rPr>
        <w:t xml:space="preserve"> explains Dr.-</w:t>
      </w:r>
      <w:proofErr w:type="spellStart"/>
      <w:r w:rsidRPr="00855EFF">
        <w:rPr>
          <w:rFonts w:ascii="Arial" w:hAnsi="Arial"/>
          <w:color w:val="000000"/>
          <w:sz w:val="20"/>
          <w:szCs w:val="20"/>
          <w:lang w:val="en-GB"/>
        </w:rPr>
        <w:t>Ing</w:t>
      </w:r>
      <w:proofErr w:type="spellEnd"/>
      <w:r w:rsidRPr="00855EFF">
        <w:rPr>
          <w:rFonts w:ascii="Arial" w:hAnsi="Arial"/>
          <w:color w:val="000000"/>
          <w:sz w:val="20"/>
          <w:szCs w:val="20"/>
          <w:lang w:val="en-GB"/>
        </w:rPr>
        <w:t xml:space="preserve">. Vincent Lorentz, Group Manager Battery Systems at </w:t>
      </w:r>
      <w:proofErr w:type="spellStart"/>
      <w:r w:rsidRPr="00855EFF">
        <w:rPr>
          <w:rFonts w:ascii="Arial" w:hAnsi="Arial"/>
          <w:color w:val="000000"/>
          <w:sz w:val="20"/>
          <w:szCs w:val="20"/>
          <w:lang w:val="en-GB"/>
        </w:rPr>
        <w:t>Fraunhofer</w:t>
      </w:r>
      <w:proofErr w:type="spellEnd"/>
      <w:r w:rsidRPr="00855EFF">
        <w:rPr>
          <w:rFonts w:ascii="Arial" w:hAnsi="Arial"/>
          <w:color w:val="000000"/>
          <w:sz w:val="20"/>
          <w:szCs w:val="20"/>
          <w:lang w:val="en-GB"/>
        </w:rPr>
        <w:t xml:space="preserve"> IISB.</w:t>
      </w:r>
    </w:p>
    <w:p w14:paraId="496D87D0" w14:textId="77777777" w:rsidR="002C3224" w:rsidRPr="00855EFF" w:rsidRDefault="000F2074" w:rsidP="006D041E">
      <w:pPr>
        <w:spacing w:after="0" w:line="360" w:lineRule="auto"/>
        <w:rPr>
          <w:rFonts w:ascii="Arial" w:hAnsi="Arial"/>
          <w:color w:val="000000"/>
          <w:sz w:val="20"/>
          <w:szCs w:val="20"/>
          <w:lang w:val="en-GB"/>
        </w:rPr>
      </w:pPr>
    </w:p>
    <w:p w14:paraId="0A00102E" w14:textId="201C7B46" w:rsidR="00BD24D8" w:rsidRPr="00855EFF" w:rsidRDefault="004E27B4" w:rsidP="006D041E">
      <w:pPr>
        <w:spacing w:after="0" w:line="360" w:lineRule="auto"/>
        <w:rPr>
          <w:rFonts w:ascii="Arial" w:hAnsi="Arial"/>
          <w:color w:val="000000"/>
          <w:sz w:val="20"/>
          <w:szCs w:val="20"/>
          <w:lang w:val="en-GB"/>
        </w:rPr>
      </w:pPr>
      <w:r w:rsidRPr="00855EFF">
        <w:rPr>
          <w:rFonts w:ascii="Arial" w:hAnsi="Arial"/>
          <w:color w:val="000000"/>
          <w:sz w:val="20"/>
          <w:szCs w:val="20"/>
          <w:lang w:val="en-GB"/>
        </w:rPr>
        <w:lastRenderedPageBreak/>
        <w:t xml:space="preserve">The IVT-S from </w:t>
      </w:r>
      <w:proofErr w:type="spellStart"/>
      <w:r w:rsidRPr="00855EFF">
        <w:rPr>
          <w:rFonts w:ascii="Arial" w:hAnsi="Arial"/>
          <w:color w:val="000000"/>
          <w:sz w:val="20"/>
          <w:szCs w:val="20"/>
          <w:lang w:val="en-GB"/>
        </w:rPr>
        <w:t>Isabellenhütte</w:t>
      </w:r>
      <w:proofErr w:type="spellEnd"/>
      <w:r w:rsidRPr="00855EFF">
        <w:rPr>
          <w:rFonts w:ascii="Arial" w:hAnsi="Arial"/>
          <w:color w:val="000000"/>
          <w:sz w:val="20"/>
          <w:szCs w:val="20"/>
          <w:lang w:val="en-GB"/>
        </w:rPr>
        <w:t xml:space="preserve"> has a </w:t>
      </w:r>
      <w:proofErr w:type="spellStart"/>
      <w:r w:rsidRPr="00855EFF">
        <w:rPr>
          <w:rFonts w:ascii="Arial" w:hAnsi="Arial"/>
          <w:color w:val="000000"/>
          <w:sz w:val="20"/>
          <w:szCs w:val="20"/>
          <w:lang w:val="en-GB"/>
        </w:rPr>
        <w:t>galvanically</w:t>
      </w:r>
      <w:proofErr w:type="spellEnd"/>
      <w:r w:rsidRPr="00855EFF">
        <w:rPr>
          <w:rFonts w:ascii="Arial" w:hAnsi="Arial"/>
          <w:color w:val="000000"/>
          <w:sz w:val="20"/>
          <w:szCs w:val="20"/>
          <w:lang w:val="en-GB"/>
        </w:rPr>
        <w:t xml:space="preserve"> isolated CAN interface</w:t>
      </w:r>
      <w:r w:rsidR="00E011E0" w:rsidRPr="00855EFF">
        <w:rPr>
          <w:rFonts w:ascii="Arial" w:hAnsi="Arial"/>
          <w:color w:val="000000"/>
          <w:sz w:val="20"/>
          <w:szCs w:val="20"/>
          <w:lang w:val="en-GB"/>
        </w:rPr>
        <w:t>.</w:t>
      </w:r>
      <w:r w:rsidRPr="00855EFF">
        <w:rPr>
          <w:rFonts w:ascii="Arial" w:hAnsi="Arial"/>
          <w:color w:val="000000"/>
          <w:sz w:val="20"/>
          <w:szCs w:val="20"/>
          <w:lang w:val="en-GB"/>
        </w:rPr>
        <w:t xml:space="preserve"> The integrated, three-channel HV sensor measures the voltage of the battery and monitors high-voltage protection and fuses.</w:t>
      </w:r>
    </w:p>
    <w:p w14:paraId="3F79717A" w14:textId="77777777" w:rsidR="00BD24D8" w:rsidRPr="00855EFF" w:rsidRDefault="000F2074" w:rsidP="006D041E">
      <w:pPr>
        <w:spacing w:after="0" w:line="360" w:lineRule="auto"/>
        <w:rPr>
          <w:rFonts w:ascii="Arial" w:hAnsi="Arial"/>
          <w:b/>
          <w:sz w:val="20"/>
          <w:szCs w:val="20"/>
          <w:lang w:val="en-GB"/>
        </w:rPr>
      </w:pPr>
    </w:p>
    <w:p w14:paraId="31033B13" w14:textId="5209BB8F" w:rsidR="00037D5D" w:rsidRPr="00855EFF" w:rsidRDefault="004E27B4" w:rsidP="00037D5D">
      <w:pPr>
        <w:spacing w:after="0" w:line="360" w:lineRule="auto"/>
        <w:rPr>
          <w:rFonts w:ascii="Arial" w:hAnsi="Arial"/>
          <w:sz w:val="20"/>
          <w:szCs w:val="20"/>
          <w:lang w:val="en-GB"/>
        </w:rPr>
      </w:pPr>
      <w:r w:rsidRPr="00855EFF">
        <w:rPr>
          <w:rFonts w:ascii="Arial" w:hAnsi="Arial"/>
          <w:sz w:val="20"/>
          <w:szCs w:val="20"/>
          <w:lang w:val="en-GB"/>
        </w:rPr>
        <w:t>The IVT-S is often used in the power distribution unit, the battery junction box or the HV box. This area is isolated from the battery cells and the BMS and often contains the circuit breaker on the plus/minus side of the battery and the pre</w:t>
      </w:r>
      <w:r w:rsidR="009F78F0" w:rsidRPr="00855EFF">
        <w:rPr>
          <w:rFonts w:ascii="Arial" w:hAnsi="Arial"/>
          <w:sz w:val="20"/>
          <w:szCs w:val="20"/>
          <w:lang w:val="en-GB"/>
        </w:rPr>
        <w:t>-</w:t>
      </w:r>
      <w:r w:rsidRPr="00855EFF">
        <w:rPr>
          <w:rFonts w:ascii="Arial" w:hAnsi="Arial"/>
          <w:sz w:val="20"/>
          <w:szCs w:val="20"/>
          <w:lang w:val="en-GB"/>
        </w:rPr>
        <w:t xml:space="preserve">charging circuit required for traction batteries. The sensor is placed in the battery's minus pole, as the current measurement </w:t>
      </w:r>
      <w:r w:rsidR="00396505" w:rsidRPr="00855EFF">
        <w:rPr>
          <w:rFonts w:ascii="Arial" w:hAnsi="Arial"/>
          <w:sz w:val="20"/>
          <w:szCs w:val="20"/>
          <w:lang w:val="en-GB"/>
        </w:rPr>
        <w:t>always takes place in relation to</w:t>
      </w:r>
      <w:r w:rsidRPr="00855EFF">
        <w:rPr>
          <w:rFonts w:ascii="Arial" w:hAnsi="Arial"/>
          <w:sz w:val="20"/>
          <w:szCs w:val="20"/>
          <w:lang w:val="en-GB"/>
        </w:rPr>
        <w:t xml:space="preserve"> the voltage of the shunt ground. This enables the overall battery voltage to be monitored. In addition, voltage measurement can also be used to monitor the </w:t>
      </w:r>
      <w:r w:rsidR="009F78F0" w:rsidRPr="00855EFF">
        <w:rPr>
          <w:rFonts w:ascii="Arial" w:hAnsi="Arial"/>
          <w:sz w:val="20"/>
          <w:szCs w:val="20"/>
          <w:lang w:val="en-GB"/>
        </w:rPr>
        <w:t xml:space="preserve">pre-charging </w:t>
      </w:r>
      <w:r w:rsidR="008144DC">
        <w:rPr>
          <w:rFonts w:ascii="Arial" w:hAnsi="Arial"/>
          <w:sz w:val="20"/>
          <w:szCs w:val="20"/>
          <w:lang w:val="en-GB"/>
        </w:rPr>
        <w:t>circuit or the circuit breaker.</w:t>
      </w:r>
    </w:p>
    <w:p w14:paraId="63FE1500" w14:textId="77777777" w:rsidR="00BD24D8" w:rsidRPr="00855EFF" w:rsidRDefault="000F2074" w:rsidP="006D041E">
      <w:pPr>
        <w:pStyle w:val="Listenabsatz"/>
        <w:spacing w:after="0" w:line="360" w:lineRule="auto"/>
        <w:rPr>
          <w:rFonts w:ascii="Arial" w:hAnsi="Arial"/>
          <w:b/>
          <w:sz w:val="20"/>
          <w:szCs w:val="20"/>
          <w:lang w:val="en-GB"/>
        </w:rPr>
      </w:pPr>
    </w:p>
    <w:p w14:paraId="25789DAF" w14:textId="77777777" w:rsidR="00BD24D8" w:rsidRPr="00855EFF" w:rsidRDefault="004E27B4" w:rsidP="006D041E">
      <w:pPr>
        <w:spacing w:after="0" w:line="360" w:lineRule="auto"/>
        <w:rPr>
          <w:rFonts w:ascii="Arial" w:hAnsi="Arial"/>
          <w:sz w:val="20"/>
          <w:szCs w:val="20"/>
          <w:lang w:val="en-GB"/>
        </w:rPr>
      </w:pPr>
      <w:r w:rsidRPr="00855EFF">
        <w:rPr>
          <w:rFonts w:ascii="Arial" w:hAnsi="Arial"/>
          <w:sz w:val="20"/>
          <w:szCs w:val="20"/>
          <w:lang w:val="en-GB"/>
        </w:rPr>
        <w:t xml:space="preserve">The IVT-S's integrated CAN bus interface ensures a reliable flow of data between the IVT-S and </w:t>
      </w:r>
      <w:proofErr w:type="spellStart"/>
      <w:r w:rsidRPr="00855EFF">
        <w:rPr>
          <w:rFonts w:ascii="Arial" w:hAnsi="Arial"/>
          <w:sz w:val="20"/>
          <w:szCs w:val="20"/>
          <w:lang w:val="en-GB"/>
        </w:rPr>
        <w:t>foxBMS</w:t>
      </w:r>
      <w:proofErr w:type="spellEnd"/>
      <w:r w:rsidRPr="00855EFF">
        <w:rPr>
          <w:rFonts w:ascii="Arial" w:hAnsi="Arial"/>
          <w:sz w:val="20"/>
          <w:szCs w:val="20"/>
          <w:lang w:val="en-GB"/>
        </w:rPr>
        <w:t xml:space="preserve">. Due to the high level of precision and resolution in the mA range, the IVT-S also detects standby current and enables the </w:t>
      </w:r>
      <w:proofErr w:type="spellStart"/>
      <w:r w:rsidRPr="00855EFF">
        <w:rPr>
          <w:rFonts w:ascii="Arial" w:hAnsi="Arial"/>
          <w:sz w:val="20"/>
          <w:szCs w:val="20"/>
          <w:lang w:val="en-GB"/>
        </w:rPr>
        <w:t>foxBMS</w:t>
      </w:r>
      <w:proofErr w:type="spellEnd"/>
      <w:r w:rsidRPr="00855EFF">
        <w:rPr>
          <w:rFonts w:ascii="Arial" w:hAnsi="Arial"/>
          <w:sz w:val="20"/>
          <w:szCs w:val="20"/>
          <w:lang w:val="en-GB"/>
        </w:rPr>
        <w:t xml:space="preserve"> to record extremely precise information on the </w:t>
      </w:r>
      <w:proofErr w:type="spellStart"/>
      <w:r w:rsidRPr="00855EFF">
        <w:rPr>
          <w:rFonts w:ascii="Arial" w:hAnsi="Arial"/>
          <w:sz w:val="20"/>
          <w:szCs w:val="20"/>
          <w:lang w:val="en-GB"/>
        </w:rPr>
        <w:t>SoC</w:t>
      </w:r>
      <w:proofErr w:type="spellEnd"/>
      <w:r w:rsidRPr="00855EFF">
        <w:rPr>
          <w:rFonts w:ascii="Arial" w:hAnsi="Arial"/>
          <w:sz w:val="20"/>
          <w:szCs w:val="20"/>
          <w:lang w:val="en-GB"/>
        </w:rPr>
        <w:t xml:space="preserve"> (state of charge), </w:t>
      </w:r>
      <w:proofErr w:type="spellStart"/>
      <w:r w:rsidRPr="00855EFF">
        <w:rPr>
          <w:rFonts w:ascii="Arial" w:hAnsi="Arial"/>
          <w:sz w:val="20"/>
          <w:szCs w:val="20"/>
          <w:lang w:val="en-GB"/>
        </w:rPr>
        <w:t>SoH</w:t>
      </w:r>
      <w:proofErr w:type="spellEnd"/>
      <w:r w:rsidRPr="00855EFF">
        <w:rPr>
          <w:rFonts w:ascii="Arial" w:hAnsi="Arial"/>
          <w:sz w:val="20"/>
          <w:szCs w:val="20"/>
          <w:lang w:val="en-GB"/>
        </w:rPr>
        <w:t xml:space="preserve"> (state of health) and </w:t>
      </w:r>
      <w:proofErr w:type="spellStart"/>
      <w:r w:rsidRPr="00855EFF">
        <w:rPr>
          <w:rFonts w:ascii="Arial" w:hAnsi="Arial"/>
          <w:sz w:val="20"/>
          <w:szCs w:val="20"/>
          <w:lang w:val="en-GB"/>
        </w:rPr>
        <w:t>SoF</w:t>
      </w:r>
      <w:proofErr w:type="spellEnd"/>
      <w:r w:rsidRPr="00855EFF">
        <w:rPr>
          <w:rFonts w:ascii="Arial" w:hAnsi="Arial"/>
          <w:sz w:val="20"/>
          <w:szCs w:val="20"/>
          <w:lang w:val="en-GB"/>
        </w:rPr>
        <w:t xml:space="preserve"> (state of function) parameters of the overall battery system.</w:t>
      </w:r>
    </w:p>
    <w:p w14:paraId="1F45FFA5" w14:textId="4BD088B4" w:rsidR="00BD24D8" w:rsidRPr="00855EFF" w:rsidRDefault="004E27B4" w:rsidP="006D041E">
      <w:pPr>
        <w:spacing w:after="0" w:line="360" w:lineRule="auto"/>
        <w:rPr>
          <w:rFonts w:ascii="Arial" w:hAnsi="Arial"/>
          <w:sz w:val="20"/>
          <w:szCs w:val="20"/>
          <w:lang w:val="en-GB"/>
        </w:rPr>
      </w:pPr>
      <w:r w:rsidRPr="00855EFF">
        <w:rPr>
          <w:rFonts w:ascii="Arial" w:hAnsi="Arial"/>
          <w:sz w:val="20"/>
          <w:szCs w:val="20"/>
          <w:lang w:val="en-GB"/>
        </w:rPr>
        <w:t>Besides raw data for current and voltage measurement, the BMS can also provide temperature, output and energy values through the CAN bus interface. The IVT-S also offers an amp</w:t>
      </w:r>
      <w:r w:rsidR="005A6D4D">
        <w:rPr>
          <w:rFonts w:ascii="Arial" w:hAnsi="Arial"/>
          <w:sz w:val="20"/>
          <w:szCs w:val="20"/>
          <w:lang w:val="en-GB"/>
        </w:rPr>
        <w:t>ere-</w:t>
      </w:r>
      <w:r w:rsidRPr="00855EFF">
        <w:rPr>
          <w:rFonts w:ascii="Arial" w:hAnsi="Arial"/>
          <w:sz w:val="20"/>
          <w:szCs w:val="20"/>
          <w:lang w:val="en-GB"/>
        </w:rPr>
        <w:t>hour meter for charging and discharging currents. The robust high-voltage box protects the IVT-S system from environmental stresses.</w:t>
      </w:r>
    </w:p>
    <w:p w14:paraId="5B6D11D7" w14:textId="77777777" w:rsidR="00BD24D8" w:rsidRPr="00855EFF" w:rsidRDefault="000F2074" w:rsidP="006D041E">
      <w:pPr>
        <w:spacing w:after="0" w:line="360" w:lineRule="auto"/>
        <w:rPr>
          <w:rFonts w:ascii="Arial" w:hAnsi="Arial"/>
          <w:b/>
          <w:sz w:val="20"/>
          <w:szCs w:val="20"/>
          <w:lang w:val="en-GB"/>
        </w:rPr>
      </w:pPr>
    </w:p>
    <w:p w14:paraId="02524817" w14:textId="77777777" w:rsidR="0009170A" w:rsidRPr="00855EFF" w:rsidRDefault="004E27B4" w:rsidP="006D041E">
      <w:pPr>
        <w:spacing w:after="0" w:line="360" w:lineRule="auto"/>
        <w:rPr>
          <w:rFonts w:ascii="Arial" w:hAnsi="Arial"/>
          <w:b/>
          <w:sz w:val="20"/>
          <w:szCs w:val="20"/>
          <w:lang w:val="en-GB"/>
        </w:rPr>
      </w:pPr>
      <w:r w:rsidRPr="00855EFF">
        <w:rPr>
          <w:rFonts w:ascii="Arial" w:hAnsi="Arial"/>
          <w:b/>
          <w:sz w:val="20"/>
          <w:szCs w:val="20"/>
          <w:lang w:val="en-GB"/>
        </w:rPr>
        <w:t>State-of-the-art measurement system</w:t>
      </w:r>
    </w:p>
    <w:p w14:paraId="29A44BCF" w14:textId="58275109" w:rsidR="00BD24D8" w:rsidRPr="00855EFF" w:rsidRDefault="004E27B4" w:rsidP="006D041E">
      <w:pPr>
        <w:spacing w:after="0" w:line="360" w:lineRule="auto"/>
        <w:rPr>
          <w:rFonts w:ascii="Arial" w:hAnsi="Arial"/>
          <w:sz w:val="20"/>
          <w:szCs w:val="20"/>
          <w:lang w:val="en-GB"/>
        </w:rPr>
      </w:pPr>
      <w:r w:rsidRPr="00855EFF">
        <w:rPr>
          <w:rFonts w:ascii="Arial" w:hAnsi="Arial"/>
          <w:sz w:val="20"/>
          <w:szCs w:val="20"/>
          <w:lang w:val="en-GB"/>
        </w:rPr>
        <w:t>With 1 kV of permanent isolation voltage and a maximum peak voltage of 6 kV</w:t>
      </w:r>
      <w:r w:rsidR="00C20A32" w:rsidRPr="00855EFF">
        <w:rPr>
          <w:rFonts w:ascii="Arial" w:hAnsi="Arial"/>
          <w:sz w:val="20"/>
          <w:szCs w:val="20"/>
          <w:lang w:val="en-GB"/>
        </w:rPr>
        <w:t>,</w:t>
      </w:r>
      <w:r w:rsidRPr="00855EFF">
        <w:rPr>
          <w:rFonts w:ascii="Arial" w:hAnsi="Arial"/>
          <w:sz w:val="20"/>
          <w:szCs w:val="20"/>
          <w:lang w:val="en-GB"/>
        </w:rPr>
        <w:t xml:space="preserve"> </w:t>
      </w:r>
      <w:proofErr w:type="spellStart"/>
      <w:r w:rsidRPr="00855EFF">
        <w:rPr>
          <w:rFonts w:ascii="Arial" w:hAnsi="Arial"/>
          <w:sz w:val="20"/>
          <w:szCs w:val="20"/>
          <w:lang w:val="en-GB"/>
        </w:rPr>
        <w:t>Isabellenhütte</w:t>
      </w:r>
      <w:proofErr w:type="spellEnd"/>
      <w:r w:rsidRPr="00855EFF">
        <w:rPr>
          <w:rFonts w:ascii="Arial" w:hAnsi="Arial"/>
          <w:sz w:val="20"/>
          <w:szCs w:val="20"/>
          <w:lang w:val="en-GB"/>
        </w:rPr>
        <w:t xml:space="preserve"> is responding to the higher voltage ranges only made possible by lithium-ion technology. The IVT-S is a standard product now available in a dynamic market, offering state-of-the-art technology and meeting countless app</w:t>
      </w:r>
      <w:r w:rsidR="008144DC">
        <w:rPr>
          <w:rFonts w:ascii="Arial" w:hAnsi="Arial"/>
          <w:sz w:val="20"/>
          <w:szCs w:val="20"/>
          <w:lang w:val="en-GB"/>
        </w:rPr>
        <w:t>lication-specific requirements.</w:t>
      </w:r>
    </w:p>
    <w:p w14:paraId="1EFD198C" w14:textId="77777777" w:rsidR="00BD24D8" w:rsidRPr="00855EFF" w:rsidRDefault="000F2074" w:rsidP="006D041E">
      <w:pPr>
        <w:spacing w:after="0" w:line="360" w:lineRule="auto"/>
        <w:rPr>
          <w:rFonts w:ascii="Arial" w:hAnsi="Arial"/>
          <w:sz w:val="20"/>
          <w:szCs w:val="20"/>
          <w:lang w:val="en-GB"/>
        </w:rPr>
      </w:pPr>
    </w:p>
    <w:p w14:paraId="6EC9D611" w14:textId="7D9900A8" w:rsidR="00963787" w:rsidRDefault="00ED54E5" w:rsidP="006D041E">
      <w:pPr>
        <w:spacing w:line="360" w:lineRule="auto"/>
        <w:rPr>
          <w:rFonts w:ascii="Arial" w:hAnsi="Arial"/>
          <w:bCs/>
          <w:sz w:val="20"/>
          <w:szCs w:val="20"/>
          <w:lang w:val="en-GB"/>
        </w:rPr>
      </w:pPr>
      <w:r>
        <w:rPr>
          <w:rFonts w:ascii="Arial" w:hAnsi="Arial"/>
          <w:bCs/>
          <w:sz w:val="20"/>
          <w:szCs w:val="20"/>
          <w:lang w:val="en-GB"/>
        </w:rPr>
        <w:t>3,</w:t>
      </w:r>
      <w:r w:rsidR="001667FB">
        <w:rPr>
          <w:rFonts w:ascii="Arial" w:hAnsi="Arial"/>
          <w:bCs/>
          <w:sz w:val="20"/>
          <w:szCs w:val="20"/>
          <w:lang w:val="en-GB"/>
        </w:rPr>
        <w:t>019</w:t>
      </w:r>
      <w:r w:rsidR="004E27B4" w:rsidRPr="00855EFF">
        <w:rPr>
          <w:rFonts w:ascii="Arial" w:hAnsi="Arial"/>
          <w:bCs/>
          <w:sz w:val="20"/>
          <w:szCs w:val="20"/>
          <w:lang w:val="en-GB"/>
        </w:rPr>
        <w:t xml:space="preserve"> </w:t>
      </w:r>
      <w:r w:rsidR="008144DC">
        <w:rPr>
          <w:rFonts w:ascii="Arial" w:hAnsi="Arial"/>
          <w:bCs/>
          <w:sz w:val="20"/>
          <w:szCs w:val="20"/>
          <w:lang w:val="en-GB"/>
        </w:rPr>
        <w:t>characters</w:t>
      </w:r>
      <w:r>
        <w:rPr>
          <w:rFonts w:ascii="Arial" w:hAnsi="Arial"/>
          <w:bCs/>
          <w:sz w:val="20"/>
          <w:szCs w:val="20"/>
          <w:lang w:val="en-GB"/>
        </w:rPr>
        <w:t xml:space="preserve"> / 3,</w:t>
      </w:r>
      <w:r w:rsidR="001667FB">
        <w:rPr>
          <w:rFonts w:ascii="Arial" w:hAnsi="Arial"/>
          <w:bCs/>
          <w:sz w:val="20"/>
          <w:szCs w:val="20"/>
          <w:lang w:val="en-GB"/>
        </w:rPr>
        <w:t>527</w:t>
      </w:r>
      <w:r w:rsidR="004E27B4" w:rsidRPr="00855EFF">
        <w:rPr>
          <w:rFonts w:ascii="Arial" w:hAnsi="Arial"/>
          <w:bCs/>
          <w:sz w:val="20"/>
          <w:szCs w:val="20"/>
          <w:lang w:val="en-GB"/>
        </w:rPr>
        <w:t xml:space="preserve"> </w:t>
      </w:r>
      <w:r w:rsidR="008144DC">
        <w:rPr>
          <w:rFonts w:ascii="Arial" w:hAnsi="Arial"/>
          <w:bCs/>
          <w:sz w:val="20"/>
          <w:szCs w:val="20"/>
          <w:lang w:val="en-GB"/>
        </w:rPr>
        <w:t>keystrokes</w:t>
      </w:r>
    </w:p>
    <w:p w14:paraId="315C0478" w14:textId="77777777" w:rsidR="009B408D" w:rsidRPr="009B408D" w:rsidRDefault="009B408D" w:rsidP="009B408D">
      <w:pPr>
        <w:spacing w:after="0" w:line="360" w:lineRule="auto"/>
        <w:rPr>
          <w:rFonts w:ascii="Arial" w:hAnsi="Arial"/>
          <w:sz w:val="20"/>
          <w:szCs w:val="20"/>
          <w:lang w:val="en-GB"/>
        </w:rPr>
      </w:pPr>
    </w:p>
    <w:p w14:paraId="070B8A27" w14:textId="77777777" w:rsidR="000A3C48" w:rsidRPr="00F13179" w:rsidRDefault="000A3C48" w:rsidP="000A3C48">
      <w:pPr>
        <w:pStyle w:val="h0"/>
        <w:spacing w:line="360" w:lineRule="auto"/>
        <w:rPr>
          <w:rFonts w:ascii="Arial" w:hAnsi="Arial" w:cs="Arial"/>
          <w:b/>
          <w:bCs/>
          <w:color w:val="auto"/>
          <w:sz w:val="20"/>
          <w:szCs w:val="20"/>
          <w:lang w:val="en-US"/>
        </w:rPr>
      </w:pPr>
      <w:r w:rsidRPr="00F13179">
        <w:rPr>
          <w:rFonts w:ascii="Arial" w:hAnsi="Arial" w:cs="Arial"/>
          <w:b/>
          <w:color w:val="auto"/>
          <w:sz w:val="20"/>
          <w:szCs w:val="20"/>
          <w:lang w:val="en-US"/>
        </w:rPr>
        <w:t xml:space="preserve">About </w:t>
      </w:r>
      <w:proofErr w:type="spellStart"/>
      <w:r w:rsidRPr="00F13179">
        <w:rPr>
          <w:rFonts w:ascii="Arial" w:hAnsi="Arial" w:cs="Arial"/>
          <w:b/>
          <w:color w:val="auto"/>
          <w:sz w:val="20"/>
          <w:szCs w:val="20"/>
          <w:lang w:val="en-US"/>
        </w:rPr>
        <w:t>Isabellenhütte</w:t>
      </w:r>
      <w:proofErr w:type="spellEnd"/>
      <w:r w:rsidRPr="00F13179">
        <w:rPr>
          <w:rFonts w:ascii="Arial" w:hAnsi="Arial" w:cs="Arial"/>
          <w:b/>
          <w:color w:val="auto"/>
          <w:sz w:val="20"/>
          <w:szCs w:val="20"/>
          <w:lang w:val="en-US"/>
        </w:rPr>
        <w:t xml:space="preserve"> Heusler</w:t>
      </w:r>
    </w:p>
    <w:p w14:paraId="60BFB56F" w14:textId="77777777" w:rsidR="000A3C48" w:rsidRPr="00225DB5" w:rsidRDefault="000A3C48" w:rsidP="00EE5D09">
      <w:pPr>
        <w:pStyle w:val="h0"/>
        <w:spacing w:after="120" w:line="360" w:lineRule="auto"/>
        <w:rPr>
          <w:rFonts w:ascii="Arial" w:hAnsi="Arial" w:cs="Arial"/>
          <w:color w:val="auto"/>
          <w:sz w:val="20"/>
          <w:szCs w:val="20"/>
          <w:lang w:val="en-US"/>
        </w:rPr>
      </w:pPr>
      <w:proofErr w:type="spellStart"/>
      <w:r w:rsidRPr="00F13179">
        <w:rPr>
          <w:rFonts w:ascii="Arial" w:hAnsi="Arial" w:cs="Arial"/>
          <w:color w:val="auto"/>
          <w:sz w:val="20"/>
          <w:szCs w:val="20"/>
          <w:lang w:val="en-US"/>
        </w:rPr>
        <w:t>Isabellenhütte</w:t>
      </w:r>
      <w:proofErr w:type="spellEnd"/>
      <w:r w:rsidRPr="00F13179">
        <w:rPr>
          <w:rFonts w:ascii="Arial" w:hAnsi="Arial" w:cs="Arial"/>
          <w:color w:val="auto"/>
          <w:sz w:val="20"/>
          <w:szCs w:val="20"/>
          <w:lang w:val="en-US"/>
        </w:rPr>
        <w:t xml:space="preserve"> Heusler GmbH &amp; Co. </w:t>
      </w:r>
      <w:r w:rsidRPr="00225DB5">
        <w:rPr>
          <w:rFonts w:ascii="Arial" w:hAnsi="Arial" w:cs="Arial"/>
          <w:color w:val="auto"/>
          <w:sz w:val="20"/>
          <w:szCs w:val="20"/>
          <w:lang w:val="en-US"/>
        </w:rPr>
        <w:t xml:space="preserve">KG is a leader in the field of shunt-based current measurement technology. Its precision measurement systems are marketed under the </w:t>
      </w:r>
      <w:proofErr w:type="spellStart"/>
      <w:r w:rsidRPr="00225DB5">
        <w:rPr>
          <w:rFonts w:ascii="Arial" w:hAnsi="Arial" w:cs="Arial"/>
          <w:color w:val="auto"/>
          <w:sz w:val="20"/>
          <w:szCs w:val="20"/>
          <w:lang w:val="en-US"/>
        </w:rPr>
        <w:t>ISAscale</w:t>
      </w:r>
      <w:proofErr w:type="spellEnd"/>
      <w:r w:rsidRPr="00225DB5">
        <w:rPr>
          <w:rFonts w:ascii="Arial" w:hAnsi="Arial" w:cs="Arial"/>
          <w:color w:val="auto"/>
          <w:sz w:val="20"/>
          <w:szCs w:val="20"/>
          <w:lang w:val="en-US"/>
        </w:rPr>
        <w:t>® brand.</w:t>
      </w:r>
    </w:p>
    <w:p w14:paraId="633CB90D" w14:textId="77777777" w:rsidR="000A3C48" w:rsidRPr="00225DB5" w:rsidRDefault="000A3C48" w:rsidP="00EE5D09">
      <w:pPr>
        <w:pStyle w:val="h0"/>
        <w:spacing w:after="120" w:line="360" w:lineRule="auto"/>
        <w:rPr>
          <w:rFonts w:ascii="Arial" w:hAnsi="Arial" w:cs="Arial"/>
          <w:color w:val="auto"/>
          <w:sz w:val="20"/>
          <w:szCs w:val="20"/>
          <w:lang w:val="en-US"/>
        </w:rPr>
      </w:pPr>
      <w:proofErr w:type="spellStart"/>
      <w:r w:rsidRPr="00225DB5">
        <w:rPr>
          <w:rFonts w:ascii="Arial" w:hAnsi="Arial" w:cs="Arial"/>
          <w:color w:val="auto"/>
          <w:sz w:val="20"/>
          <w:szCs w:val="20"/>
          <w:lang w:val="en-GB"/>
        </w:rPr>
        <w:t>Isabellenhütte</w:t>
      </w:r>
      <w:proofErr w:type="spellEnd"/>
      <w:r w:rsidRPr="00225DB5">
        <w:rPr>
          <w:rFonts w:ascii="Arial" w:hAnsi="Arial" w:cs="Arial"/>
          <w:color w:val="auto"/>
          <w:sz w:val="20"/>
          <w:szCs w:val="20"/>
          <w:lang w:val="en-GB"/>
        </w:rPr>
        <w:t xml:space="preserve"> is a leading force in the area of precision alloys and also plays a pioneering role in low-ohm precision and high-performance resistors.</w:t>
      </w:r>
    </w:p>
    <w:p w14:paraId="2B941CE9" w14:textId="77777777" w:rsidR="000A3C48" w:rsidRPr="00225DB5" w:rsidRDefault="000A3C48" w:rsidP="000A3C48">
      <w:pPr>
        <w:pStyle w:val="h0"/>
        <w:spacing w:line="360" w:lineRule="auto"/>
        <w:rPr>
          <w:rFonts w:ascii="Arial" w:hAnsi="Arial" w:cs="Arial"/>
          <w:color w:val="auto"/>
          <w:sz w:val="20"/>
          <w:szCs w:val="20"/>
          <w:lang w:val="en-US"/>
        </w:rPr>
      </w:pPr>
      <w:r w:rsidRPr="00225DB5">
        <w:rPr>
          <w:rFonts w:ascii="Arial" w:hAnsi="Arial" w:cs="Arial"/>
          <w:color w:val="auto"/>
          <w:sz w:val="20"/>
          <w:szCs w:val="20"/>
          <w:lang w:val="en-US"/>
        </w:rPr>
        <w:t xml:space="preserve">The company has been owned by the Heusler family since 1827. It currently employs some 850 people at the company headquarters in </w:t>
      </w:r>
      <w:proofErr w:type="spellStart"/>
      <w:r w:rsidRPr="00225DB5">
        <w:rPr>
          <w:rFonts w:ascii="Arial" w:hAnsi="Arial" w:cs="Arial"/>
          <w:color w:val="auto"/>
          <w:sz w:val="20"/>
          <w:szCs w:val="20"/>
          <w:lang w:val="en-US"/>
        </w:rPr>
        <w:t>Dillenburg</w:t>
      </w:r>
      <w:proofErr w:type="spellEnd"/>
      <w:r w:rsidRPr="00225DB5">
        <w:rPr>
          <w:rFonts w:ascii="Arial" w:hAnsi="Arial" w:cs="Arial"/>
          <w:color w:val="auto"/>
          <w:sz w:val="20"/>
          <w:szCs w:val="20"/>
          <w:lang w:val="en-US"/>
        </w:rPr>
        <w:t xml:space="preserve"> (Hesse).</w:t>
      </w:r>
      <w:r w:rsidRPr="00225DB5">
        <w:rPr>
          <w:rFonts w:ascii="Arial" w:hAnsi="Arial" w:cs="Arial"/>
          <w:color w:val="auto"/>
          <w:sz w:val="20"/>
          <w:szCs w:val="20"/>
          <w:lang w:val="en-US"/>
        </w:rPr>
        <w:br/>
      </w:r>
      <w:hyperlink r:id="rId10" w:history="1">
        <w:r w:rsidRPr="00225DB5">
          <w:rPr>
            <w:rStyle w:val="Hyperlink"/>
            <w:rFonts w:ascii="Arial" w:hAnsi="Arial" w:cs="Arial"/>
            <w:sz w:val="20"/>
            <w:szCs w:val="20"/>
            <w:lang w:val="en-US"/>
          </w:rPr>
          <w:t>www.isabellenhuette.de</w:t>
        </w:r>
      </w:hyperlink>
    </w:p>
    <w:p w14:paraId="61218EF8" w14:textId="11E781A6" w:rsidR="00BA266E" w:rsidRPr="00855EFF" w:rsidRDefault="00396505">
      <w:pPr>
        <w:pStyle w:val="h0"/>
        <w:spacing w:line="360" w:lineRule="auto"/>
        <w:rPr>
          <w:rFonts w:ascii="Arial" w:hAnsi="Arial" w:cs="Arial"/>
          <w:b/>
          <w:color w:val="000000"/>
          <w:sz w:val="20"/>
          <w:szCs w:val="20"/>
          <w:lang w:val="en-GB"/>
        </w:rPr>
      </w:pPr>
      <w:r w:rsidRPr="00855EFF">
        <w:rPr>
          <w:rFonts w:ascii="Arial" w:hAnsi="Arial" w:cs="Arial"/>
          <w:b/>
          <w:color w:val="000000"/>
          <w:sz w:val="20"/>
          <w:szCs w:val="20"/>
          <w:lang w:val="en-GB"/>
        </w:rPr>
        <w:lastRenderedPageBreak/>
        <w:t>Images</w:t>
      </w:r>
      <w:r w:rsidR="004E27B4" w:rsidRPr="00855EFF">
        <w:rPr>
          <w:rFonts w:ascii="Arial" w:hAnsi="Arial" w:cs="Arial"/>
          <w:b/>
          <w:color w:val="000000"/>
          <w:sz w:val="20"/>
          <w:szCs w:val="20"/>
          <w:lang w:val="en-GB"/>
        </w:rPr>
        <w:t>:</w:t>
      </w:r>
    </w:p>
    <w:p w14:paraId="5F76B428" w14:textId="77777777" w:rsidR="00BA266E" w:rsidRPr="00855EFF" w:rsidRDefault="000F2074">
      <w:pPr>
        <w:pStyle w:val="h0"/>
        <w:spacing w:line="360" w:lineRule="auto"/>
        <w:rPr>
          <w:rFonts w:ascii="Arial" w:hAnsi="Arial" w:cs="Arial"/>
          <w:color w:val="000000"/>
          <w:sz w:val="20"/>
          <w:szCs w:val="20"/>
          <w:lang w:val="en-GB"/>
        </w:rPr>
      </w:pPr>
    </w:p>
    <w:p w14:paraId="042AF9E5" w14:textId="77777777" w:rsidR="00221CC1" w:rsidRDefault="009F78F0" w:rsidP="009B17A2">
      <w:pPr>
        <w:pStyle w:val="h0"/>
        <w:spacing w:line="360" w:lineRule="auto"/>
        <w:rPr>
          <w:rFonts w:ascii="Arial" w:hAnsi="Arial" w:cs="Arial"/>
          <w:color w:val="000000"/>
          <w:sz w:val="20"/>
          <w:szCs w:val="20"/>
          <w:lang w:val="en-GB"/>
        </w:rPr>
      </w:pPr>
      <w:r w:rsidRPr="00855EFF">
        <w:rPr>
          <w:rFonts w:ascii="Arial" w:hAnsi="Arial" w:cs="Arial"/>
          <w:noProof/>
          <w:color w:val="000000"/>
          <w:sz w:val="20"/>
          <w:szCs w:val="20"/>
        </w:rPr>
        <w:drawing>
          <wp:inline distT="0" distB="0" distL="0" distR="0" wp14:anchorId="146343DD" wp14:editId="10B434EA">
            <wp:extent cx="3929380" cy="2891790"/>
            <wp:effectExtent l="0" t="0" r="7620" b="3810"/>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9380" cy="2891790"/>
                    </a:xfrm>
                    <a:prstGeom prst="rect">
                      <a:avLst/>
                    </a:prstGeom>
                    <a:noFill/>
                    <a:ln>
                      <a:noFill/>
                    </a:ln>
                  </pic:spPr>
                </pic:pic>
              </a:graphicData>
            </a:graphic>
          </wp:inline>
        </w:drawing>
      </w:r>
    </w:p>
    <w:p w14:paraId="3A0CA1D3" w14:textId="77777777" w:rsidR="00221CC1" w:rsidRDefault="00221CC1" w:rsidP="009B17A2">
      <w:pPr>
        <w:pStyle w:val="h0"/>
        <w:spacing w:line="360" w:lineRule="auto"/>
        <w:rPr>
          <w:rFonts w:ascii="Arial" w:hAnsi="Arial" w:cs="Arial"/>
          <w:color w:val="000000"/>
          <w:sz w:val="20"/>
          <w:szCs w:val="20"/>
          <w:lang w:val="en-GB"/>
        </w:rPr>
      </w:pPr>
    </w:p>
    <w:p w14:paraId="222EA243" w14:textId="7FC16A01" w:rsidR="00101F8D" w:rsidRPr="00855EFF" w:rsidRDefault="00396627" w:rsidP="009B17A2">
      <w:pPr>
        <w:pStyle w:val="h0"/>
        <w:spacing w:line="360" w:lineRule="auto"/>
        <w:rPr>
          <w:rFonts w:ascii="Arial" w:hAnsi="Arial" w:cs="Arial"/>
          <w:i/>
          <w:color w:val="000000"/>
          <w:sz w:val="20"/>
          <w:szCs w:val="20"/>
          <w:lang w:val="en-GB"/>
        </w:rPr>
      </w:pPr>
      <w:r>
        <w:rPr>
          <w:rFonts w:ascii="Arial" w:hAnsi="Arial" w:cs="Arial"/>
          <w:color w:val="000000"/>
          <w:sz w:val="20"/>
          <w:szCs w:val="20"/>
          <w:lang w:val="en-GB"/>
        </w:rPr>
        <w:t>Image 1</w:t>
      </w:r>
      <w:r w:rsidR="004E27B4" w:rsidRPr="00855EFF">
        <w:rPr>
          <w:rFonts w:ascii="Arial" w:hAnsi="Arial" w:cs="Arial"/>
          <w:color w:val="000000"/>
          <w:sz w:val="20"/>
          <w:szCs w:val="20"/>
          <w:lang w:val="en-GB"/>
        </w:rPr>
        <w:t xml:space="preserve">: </w:t>
      </w:r>
      <w:proofErr w:type="spellStart"/>
      <w:r w:rsidR="00396505" w:rsidRPr="00855EFF">
        <w:rPr>
          <w:rFonts w:ascii="Arial" w:hAnsi="Arial" w:cs="Arial"/>
          <w:color w:val="000000"/>
          <w:sz w:val="20"/>
          <w:szCs w:val="20"/>
          <w:lang w:val="en-GB"/>
        </w:rPr>
        <w:t>Isabellenhütte’s</w:t>
      </w:r>
      <w:proofErr w:type="spellEnd"/>
      <w:r w:rsidR="00396505" w:rsidRPr="00855EFF">
        <w:rPr>
          <w:rFonts w:ascii="Arial" w:hAnsi="Arial" w:cs="Arial"/>
          <w:color w:val="000000"/>
          <w:sz w:val="20"/>
          <w:szCs w:val="20"/>
          <w:lang w:val="en-GB"/>
        </w:rPr>
        <w:t xml:space="preserve"> high-precision current measurement system, IVT-S, measures current in the </w:t>
      </w:r>
      <w:proofErr w:type="spellStart"/>
      <w:r w:rsidR="00396505" w:rsidRPr="00855EFF">
        <w:rPr>
          <w:rFonts w:ascii="Arial" w:hAnsi="Arial" w:cs="Arial"/>
          <w:color w:val="000000"/>
          <w:sz w:val="20"/>
          <w:szCs w:val="20"/>
          <w:lang w:val="en-GB"/>
        </w:rPr>
        <w:t>foxBMS</w:t>
      </w:r>
      <w:proofErr w:type="spellEnd"/>
      <w:r w:rsidR="00396505" w:rsidRPr="00855EFF">
        <w:rPr>
          <w:rFonts w:ascii="Arial" w:hAnsi="Arial" w:cs="Arial"/>
          <w:color w:val="000000"/>
          <w:sz w:val="20"/>
          <w:szCs w:val="20"/>
          <w:lang w:val="en-GB"/>
        </w:rPr>
        <w:t xml:space="preserve"> development platform at the </w:t>
      </w:r>
      <w:proofErr w:type="spellStart"/>
      <w:r w:rsidR="00396505" w:rsidRPr="00855EFF">
        <w:rPr>
          <w:rFonts w:ascii="Arial" w:hAnsi="Arial" w:cs="Arial"/>
          <w:color w:val="000000"/>
          <w:sz w:val="20"/>
          <w:szCs w:val="20"/>
          <w:lang w:val="en-GB"/>
        </w:rPr>
        <w:t>Fraunhofer</w:t>
      </w:r>
      <w:proofErr w:type="spellEnd"/>
      <w:r w:rsidR="00396505" w:rsidRPr="00855EFF">
        <w:rPr>
          <w:rFonts w:ascii="Arial" w:hAnsi="Arial" w:cs="Arial"/>
          <w:color w:val="000000"/>
          <w:sz w:val="20"/>
          <w:szCs w:val="20"/>
          <w:lang w:val="en-GB"/>
        </w:rPr>
        <w:t xml:space="preserve"> IISB</w:t>
      </w:r>
      <w:r w:rsidR="00855EFF" w:rsidRPr="00855EFF">
        <w:rPr>
          <w:rFonts w:ascii="Arial" w:hAnsi="Arial" w:cs="Arial"/>
          <w:color w:val="000000"/>
          <w:sz w:val="20"/>
          <w:szCs w:val="20"/>
          <w:lang w:val="en-GB"/>
        </w:rPr>
        <w:t>, Erlangen.</w:t>
      </w:r>
      <w:r w:rsidR="004E27B4" w:rsidRPr="00855EFF">
        <w:rPr>
          <w:lang w:val="en-GB"/>
        </w:rPr>
        <w:br/>
      </w:r>
      <w:r w:rsidR="00855EFF" w:rsidRPr="00855EFF">
        <w:rPr>
          <w:rFonts w:ascii="Arial" w:hAnsi="Arial" w:cs="Arial"/>
          <w:i/>
          <w:color w:val="000000"/>
          <w:sz w:val="20"/>
          <w:szCs w:val="20"/>
          <w:lang w:val="en-GB"/>
        </w:rPr>
        <w:t>Photo</w:t>
      </w:r>
      <w:r w:rsidR="004E27B4" w:rsidRPr="00855EFF">
        <w:rPr>
          <w:rFonts w:ascii="Arial" w:hAnsi="Arial" w:cs="Arial"/>
          <w:i/>
          <w:color w:val="000000"/>
          <w:sz w:val="20"/>
          <w:szCs w:val="20"/>
          <w:lang w:val="en-GB"/>
        </w:rPr>
        <w:t xml:space="preserve">: © </w:t>
      </w:r>
      <w:proofErr w:type="spellStart"/>
      <w:r w:rsidR="004E27B4" w:rsidRPr="00855EFF">
        <w:rPr>
          <w:rFonts w:ascii="Arial" w:hAnsi="Arial" w:cs="Arial"/>
          <w:i/>
          <w:color w:val="000000"/>
          <w:sz w:val="20"/>
          <w:szCs w:val="20"/>
          <w:lang w:val="en-GB"/>
        </w:rPr>
        <w:t>Isabellenhütte</w:t>
      </w:r>
      <w:proofErr w:type="spellEnd"/>
      <w:r w:rsidR="004E27B4" w:rsidRPr="00855EFF">
        <w:rPr>
          <w:rFonts w:ascii="Arial" w:hAnsi="Arial" w:cs="Arial"/>
          <w:i/>
          <w:color w:val="000000"/>
          <w:sz w:val="20"/>
          <w:szCs w:val="20"/>
          <w:lang w:val="en-GB"/>
        </w:rPr>
        <w:t xml:space="preserve"> Heusler GmbH &amp; Co. KG</w:t>
      </w:r>
    </w:p>
    <w:p w14:paraId="72139C3C" w14:textId="77777777" w:rsidR="00101F8D" w:rsidRPr="00855EFF" w:rsidRDefault="000F2074" w:rsidP="009B17A2">
      <w:pPr>
        <w:pStyle w:val="h0"/>
        <w:spacing w:line="360" w:lineRule="auto"/>
        <w:rPr>
          <w:rFonts w:ascii="Arial" w:hAnsi="Arial" w:cs="Arial"/>
          <w:i/>
          <w:color w:val="000000"/>
          <w:sz w:val="20"/>
          <w:szCs w:val="20"/>
          <w:lang w:val="en-GB"/>
        </w:rPr>
      </w:pPr>
    </w:p>
    <w:p w14:paraId="755D96F7" w14:textId="11A8E011" w:rsidR="00FC6A10" w:rsidRPr="00855EFF" w:rsidRDefault="009F78F0" w:rsidP="009B17A2">
      <w:pPr>
        <w:pStyle w:val="h0"/>
        <w:spacing w:line="360" w:lineRule="auto"/>
        <w:rPr>
          <w:rFonts w:ascii="Arial" w:hAnsi="Arial" w:cs="Arial"/>
          <w:i/>
          <w:color w:val="000000"/>
          <w:sz w:val="20"/>
          <w:szCs w:val="20"/>
          <w:lang w:val="en-GB"/>
        </w:rPr>
      </w:pPr>
      <w:r w:rsidRPr="00855EFF">
        <w:rPr>
          <w:rFonts w:ascii="Arial" w:hAnsi="Arial" w:cs="Arial"/>
          <w:i/>
          <w:noProof/>
          <w:sz w:val="20"/>
          <w:szCs w:val="20"/>
        </w:rPr>
        <w:drawing>
          <wp:inline distT="0" distB="0" distL="0" distR="0" wp14:anchorId="3F2F2311" wp14:editId="28E5C0C0">
            <wp:extent cx="3923030" cy="2940685"/>
            <wp:effectExtent l="0" t="0" r="0" b="5715"/>
            <wp:docPr id="2" name="Grafik 5" descr="B:\2017\Kunden\Isabellenhütte\Presse\Pressemitteilungen\1 - PM IVT-S\Versand\IVT-S_Pressebild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2017\Kunden\Isabellenhütte\Presse\Pressemitteilungen\1 - PM IVT-S\Versand\IVT-S_Pressebild_PRIN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3030" cy="2940685"/>
                    </a:xfrm>
                    <a:prstGeom prst="rect">
                      <a:avLst/>
                    </a:prstGeom>
                    <a:noFill/>
                    <a:ln>
                      <a:noFill/>
                    </a:ln>
                  </pic:spPr>
                </pic:pic>
              </a:graphicData>
            </a:graphic>
          </wp:inline>
        </w:drawing>
      </w:r>
    </w:p>
    <w:p w14:paraId="16A8996F" w14:textId="77777777" w:rsidR="00221CC1" w:rsidRDefault="00221CC1" w:rsidP="00C61B38">
      <w:pPr>
        <w:spacing w:line="360" w:lineRule="auto"/>
        <w:rPr>
          <w:rFonts w:ascii="Arial" w:hAnsi="Arial"/>
          <w:sz w:val="20"/>
          <w:szCs w:val="20"/>
          <w:lang w:val="en-GB"/>
        </w:rPr>
      </w:pPr>
    </w:p>
    <w:p w14:paraId="22757499" w14:textId="7A7A360D" w:rsidR="00C61B38" w:rsidRDefault="00396627" w:rsidP="00C61B38">
      <w:pPr>
        <w:spacing w:line="360" w:lineRule="auto"/>
        <w:rPr>
          <w:rFonts w:ascii="Arial" w:hAnsi="Arial"/>
          <w:i/>
          <w:sz w:val="20"/>
          <w:szCs w:val="20"/>
          <w:lang w:val="en-GB"/>
        </w:rPr>
      </w:pPr>
      <w:r>
        <w:rPr>
          <w:rFonts w:ascii="Arial" w:hAnsi="Arial"/>
          <w:sz w:val="20"/>
          <w:szCs w:val="20"/>
          <w:lang w:val="en-GB"/>
        </w:rPr>
        <w:t>Image 2</w:t>
      </w:r>
      <w:r w:rsidR="004E27B4" w:rsidRPr="00855EFF">
        <w:rPr>
          <w:rFonts w:ascii="Arial" w:hAnsi="Arial"/>
          <w:sz w:val="20"/>
          <w:szCs w:val="20"/>
          <w:lang w:val="en-GB"/>
        </w:rPr>
        <w:t xml:space="preserve">: </w:t>
      </w:r>
      <w:r w:rsidR="00855EFF" w:rsidRPr="00855EFF">
        <w:rPr>
          <w:rFonts w:ascii="Arial" w:hAnsi="Arial"/>
          <w:sz w:val="20"/>
          <w:szCs w:val="20"/>
          <w:lang w:val="en-GB"/>
        </w:rPr>
        <w:t xml:space="preserve">The IVT-S current measurement system from </w:t>
      </w:r>
      <w:proofErr w:type="spellStart"/>
      <w:r w:rsidR="00855EFF" w:rsidRPr="00855EFF">
        <w:rPr>
          <w:rFonts w:ascii="Arial" w:hAnsi="Arial"/>
          <w:sz w:val="20"/>
          <w:szCs w:val="20"/>
          <w:lang w:val="en-GB"/>
        </w:rPr>
        <w:t>isabellenhütte</w:t>
      </w:r>
      <w:proofErr w:type="spellEnd"/>
      <w:r w:rsidR="00855EFF" w:rsidRPr="00855EFF">
        <w:rPr>
          <w:rFonts w:ascii="Arial" w:hAnsi="Arial"/>
          <w:sz w:val="20"/>
          <w:szCs w:val="20"/>
          <w:lang w:val="en-GB"/>
        </w:rPr>
        <w:t xml:space="preserve"> has an integrated CAN bus interface, which ensures the smooth transfer of data between the measurement device and the application.</w:t>
      </w:r>
      <w:r w:rsidR="004E27B4" w:rsidRPr="00855EFF">
        <w:rPr>
          <w:lang w:val="en-GB"/>
        </w:rPr>
        <w:br/>
      </w:r>
      <w:r w:rsidR="00855EFF">
        <w:rPr>
          <w:rFonts w:ascii="Arial" w:hAnsi="Arial"/>
          <w:i/>
          <w:color w:val="000000"/>
          <w:sz w:val="20"/>
          <w:szCs w:val="20"/>
          <w:lang w:val="en-GB"/>
        </w:rPr>
        <w:t>Photo</w:t>
      </w:r>
      <w:r w:rsidR="004E27B4" w:rsidRPr="00855EFF">
        <w:rPr>
          <w:rFonts w:ascii="Arial" w:hAnsi="Arial"/>
          <w:i/>
          <w:color w:val="000000"/>
          <w:sz w:val="20"/>
          <w:szCs w:val="20"/>
          <w:lang w:val="en-GB"/>
        </w:rPr>
        <w:t xml:space="preserve">: © </w:t>
      </w:r>
      <w:proofErr w:type="spellStart"/>
      <w:r w:rsidR="004E27B4" w:rsidRPr="00855EFF">
        <w:rPr>
          <w:rFonts w:ascii="Arial" w:hAnsi="Arial"/>
          <w:i/>
          <w:sz w:val="20"/>
          <w:szCs w:val="20"/>
          <w:lang w:val="en-GB"/>
        </w:rPr>
        <w:t>Isabellenhütte</w:t>
      </w:r>
      <w:proofErr w:type="spellEnd"/>
      <w:r w:rsidR="004E27B4" w:rsidRPr="00855EFF">
        <w:rPr>
          <w:rFonts w:ascii="Arial" w:hAnsi="Arial"/>
          <w:i/>
          <w:sz w:val="20"/>
          <w:szCs w:val="20"/>
          <w:lang w:val="en-GB"/>
        </w:rPr>
        <w:t xml:space="preserve"> Heusler GmbH &amp; Co. KG</w:t>
      </w:r>
    </w:p>
    <w:p w14:paraId="5138174B" w14:textId="6FE26C50" w:rsidR="009B408D" w:rsidRDefault="009B408D">
      <w:pPr>
        <w:spacing w:after="0" w:line="240" w:lineRule="auto"/>
        <w:rPr>
          <w:rFonts w:ascii="Arial" w:hAnsi="Arial"/>
          <w:i/>
          <w:sz w:val="20"/>
          <w:szCs w:val="20"/>
          <w:lang w:val="en-GB"/>
        </w:rPr>
      </w:pPr>
      <w:r>
        <w:rPr>
          <w:rFonts w:ascii="Arial" w:hAnsi="Arial"/>
          <w:i/>
          <w:sz w:val="20"/>
          <w:szCs w:val="20"/>
          <w:lang w:val="en-GB"/>
        </w:rPr>
        <w:br w:type="page"/>
      </w:r>
    </w:p>
    <w:p w14:paraId="61BFEF23" w14:textId="77777777" w:rsidR="009B408D" w:rsidRPr="00CE71A2" w:rsidRDefault="009B408D" w:rsidP="009B408D">
      <w:pPr>
        <w:jc w:val="center"/>
        <w:rPr>
          <w:rFonts w:ascii="Arial" w:hAnsi="Arial"/>
          <w:b/>
          <w:bCs/>
          <w:sz w:val="20"/>
          <w:szCs w:val="20"/>
          <w:lang w:val="en-US"/>
        </w:rPr>
      </w:pPr>
      <w:r w:rsidRPr="00CE71A2">
        <w:rPr>
          <w:rFonts w:ascii="Arial" w:hAnsi="Arial"/>
          <w:b/>
          <w:bCs/>
          <w:sz w:val="20"/>
          <w:szCs w:val="20"/>
          <w:lang w:val="en-US"/>
        </w:rPr>
        <w:lastRenderedPageBreak/>
        <w:t>May be reprinted free of charge</w:t>
      </w:r>
    </w:p>
    <w:p w14:paraId="1B45EBC8" w14:textId="77777777" w:rsidR="009B408D" w:rsidRPr="00CE71A2" w:rsidRDefault="009B408D" w:rsidP="009B408D">
      <w:pPr>
        <w:jc w:val="center"/>
        <w:rPr>
          <w:rFonts w:ascii="Arial" w:hAnsi="Arial"/>
          <w:b/>
          <w:bCs/>
          <w:sz w:val="20"/>
          <w:szCs w:val="20"/>
          <w:lang w:val="en-US"/>
        </w:rPr>
      </w:pPr>
      <w:r w:rsidRPr="00CE71A2">
        <w:rPr>
          <w:rFonts w:ascii="Arial" w:hAnsi="Arial"/>
          <w:b/>
          <w:bCs/>
          <w:sz w:val="20"/>
          <w:szCs w:val="20"/>
          <w:lang w:val="en-US"/>
        </w:rPr>
        <w:t>Please send examples of reprints and editorial use to Wassenberg.</w:t>
      </w:r>
    </w:p>
    <w:p w14:paraId="64732355" w14:textId="77777777" w:rsidR="009B408D" w:rsidRPr="00CE71A2" w:rsidRDefault="009B408D" w:rsidP="009B408D">
      <w:pPr>
        <w:jc w:val="center"/>
        <w:rPr>
          <w:rFonts w:ascii="Arial" w:hAnsi="Arial"/>
          <w:b/>
          <w:bCs/>
          <w:sz w:val="20"/>
          <w:szCs w:val="20"/>
          <w:lang w:val="en-US"/>
        </w:rPr>
      </w:pPr>
      <w:r w:rsidRPr="00CE71A2">
        <w:rPr>
          <w:rFonts w:ascii="Arial" w:hAnsi="Arial"/>
          <w:b/>
          <w:bCs/>
          <w:sz w:val="20"/>
          <w:szCs w:val="20"/>
          <w:lang w:val="en-US"/>
        </w:rPr>
        <w:t>Thank you!</w:t>
      </w:r>
    </w:p>
    <w:p w14:paraId="301F5F41" w14:textId="77777777" w:rsidR="009B408D" w:rsidRPr="00CE71A2" w:rsidRDefault="009B408D" w:rsidP="009B408D">
      <w:pPr>
        <w:jc w:val="center"/>
        <w:rPr>
          <w:rFonts w:ascii="Arial" w:hAnsi="Arial"/>
          <w:b/>
          <w:bCs/>
          <w:sz w:val="20"/>
          <w:szCs w:val="20"/>
          <w:lang w:val="en-US"/>
        </w:rPr>
      </w:pPr>
    </w:p>
    <w:p w14:paraId="0706A0E0" w14:textId="77777777" w:rsidR="009B408D" w:rsidRPr="00ED54E5" w:rsidRDefault="009B408D" w:rsidP="009B408D">
      <w:pPr>
        <w:spacing w:line="360" w:lineRule="auto"/>
        <w:rPr>
          <w:rFonts w:ascii="Arial" w:eastAsia="Times New Roman" w:hAnsi="Arial"/>
          <w:i/>
          <w:sz w:val="20"/>
          <w:szCs w:val="20"/>
          <w:lang w:val="en-US"/>
        </w:rPr>
      </w:pPr>
    </w:p>
    <w:p w14:paraId="245663CE" w14:textId="4507D477" w:rsidR="009B408D" w:rsidRPr="00ED54E5" w:rsidRDefault="009B408D" w:rsidP="009B408D">
      <w:pPr>
        <w:spacing w:after="120" w:line="360" w:lineRule="auto"/>
        <w:rPr>
          <w:rFonts w:ascii="Arial" w:hAnsi="Arial"/>
          <w:b/>
          <w:sz w:val="20"/>
          <w:szCs w:val="20"/>
          <w:lang w:val="en-US"/>
        </w:rPr>
      </w:pPr>
      <w:r w:rsidRPr="00ED54E5">
        <w:rPr>
          <w:rFonts w:ascii="Arial" w:hAnsi="Arial"/>
          <w:b/>
          <w:sz w:val="20"/>
          <w:szCs w:val="20"/>
          <w:lang w:val="en-US"/>
        </w:rPr>
        <w:t>Company contact:</w:t>
      </w:r>
      <w:r w:rsidRPr="00ED54E5">
        <w:rPr>
          <w:rFonts w:ascii="Arial" w:hAnsi="Arial"/>
          <w:b/>
          <w:sz w:val="20"/>
          <w:szCs w:val="20"/>
          <w:lang w:val="en-US"/>
        </w:rPr>
        <w:tab/>
      </w:r>
      <w:r w:rsidRPr="00ED54E5">
        <w:rPr>
          <w:rFonts w:ascii="Arial" w:hAnsi="Arial"/>
          <w:b/>
          <w:sz w:val="20"/>
          <w:szCs w:val="20"/>
          <w:lang w:val="en-US"/>
        </w:rPr>
        <w:tab/>
      </w:r>
      <w:r w:rsidRPr="00ED54E5">
        <w:rPr>
          <w:rFonts w:ascii="Arial" w:hAnsi="Arial"/>
          <w:b/>
          <w:sz w:val="20"/>
          <w:szCs w:val="20"/>
          <w:lang w:val="en-US"/>
        </w:rPr>
        <w:tab/>
      </w:r>
      <w:r w:rsidRPr="00ED54E5">
        <w:rPr>
          <w:rFonts w:ascii="Arial" w:hAnsi="Arial"/>
          <w:b/>
          <w:sz w:val="20"/>
          <w:szCs w:val="20"/>
          <w:lang w:val="en-US"/>
        </w:rPr>
        <w:tab/>
        <w:t>Media:</w:t>
      </w:r>
    </w:p>
    <w:p w14:paraId="213F92AE" w14:textId="0ABEBA4F" w:rsidR="009B408D" w:rsidRDefault="009B408D" w:rsidP="009B408D">
      <w:pPr>
        <w:pStyle w:val="StandardWeb"/>
        <w:spacing w:before="120" w:beforeAutospacing="0" w:after="120" w:afterAutospacing="0" w:line="360" w:lineRule="auto"/>
        <w:rPr>
          <w:rFonts w:ascii="Arial" w:hAnsi="Arial" w:cs="Arial"/>
          <w:sz w:val="20"/>
          <w:szCs w:val="20"/>
        </w:rPr>
      </w:pPr>
      <w:r w:rsidRPr="00ED54E5">
        <w:rPr>
          <w:rStyle w:val="Fett"/>
          <w:rFonts w:ascii="Arial" w:hAnsi="Arial" w:cs="Arial"/>
          <w:b w:val="0"/>
          <w:sz w:val="20"/>
          <w:szCs w:val="20"/>
          <w:lang w:val="en-US"/>
        </w:rPr>
        <w:t>Tobias Wolff</w:t>
      </w:r>
      <w:r w:rsidRPr="00ED54E5">
        <w:rPr>
          <w:rStyle w:val="Fett"/>
          <w:rFonts w:ascii="Arial" w:hAnsi="Arial" w:cs="Arial"/>
          <w:b w:val="0"/>
          <w:sz w:val="20"/>
          <w:szCs w:val="20"/>
          <w:lang w:val="en-US"/>
        </w:rPr>
        <w:tab/>
      </w:r>
      <w:r w:rsidRPr="00ED54E5">
        <w:rPr>
          <w:rStyle w:val="Fett"/>
          <w:rFonts w:ascii="Arial" w:hAnsi="Arial" w:cs="Arial"/>
          <w:b w:val="0"/>
          <w:sz w:val="20"/>
          <w:szCs w:val="20"/>
          <w:lang w:val="en-US"/>
        </w:rPr>
        <w:tab/>
      </w:r>
      <w:r w:rsidRPr="00ED54E5">
        <w:rPr>
          <w:rStyle w:val="Fett"/>
          <w:rFonts w:ascii="Arial" w:hAnsi="Arial" w:cs="Arial"/>
          <w:b w:val="0"/>
          <w:sz w:val="20"/>
          <w:szCs w:val="20"/>
          <w:lang w:val="en-US"/>
        </w:rPr>
        <w:tab/>
      </w:r>
      <w:r w:rsidRPr="00ED54E5">
        <w:rPr>
          <w:rStyle w:val="Fett"/>
          <w:rFonts w:ascii="Arial" w:hAnsi="Arial" w:cs="Arial"/>
          <w:b w:val="0"/>
          <w:sz w:val="20"/>
          <w:szCs w:val="20"/>
          <w:lang w:val="en-US"/>
        </w:rPr>
        <w:tab/>
      </w:r>
      <w:r w:rsidRPr="00ED54E5">
        <w:rPr>
          <w:rStyle w:val="Fett"/>
          <w:rFonts w:ascii="Arial" w:hAnsi="Arial" w:cs="Arial"/>
          <w:b w:val="0"/>
          <w:sz w:val="20"/>
          <w:szCs w:val="20"/>
          <w:lang w:val="en-US"/>
        </w:rPr>
        <w:tab/>
        <w:t>Michaela Wassenberg</w:t>
      </w:r>
      <w:r w:rsidRPr="00ED54E5">
        <w:rPr>
          <w:rFonts w:ascii="Arial" w:hAnsi="Arial" w:cs="Arial"/>
          <w:bCs/>
          <w:sz w:val="20"/>
          <w:szCs w:val="20"/>
          <w:lang w:val="en-US"/>
        </w:rPr>
        <w:br/>
      </w:r>
      <w:r w:rsidRPr="00ED54E5">
        <w:rPr>
          <w:rFonts w:ascii="Arial" w:hAnsi="Arial" w:cs="Arial"/>
          <w:sz w:val="20"/>
          <w:szCs w:val="20"/>
          <w:lang w:val="en-US"/>
        </w:rPr>
        <w:t>Precision Measurement (VT-MT)</w:t>
      </w:r>
      <w:r w:rsidRPr="00ED54E5">
        <w:rPr>
          <w:rFonts w:ascii="Arial" w:hAnsi="Arial" w:cs="Arial"/>
          <w:sz w:val="20"/>
          <w:szCs w:val="20"/>
          <w:lang w:val="en-US"/>
        </w:rPr>
        <w:tab/>
      </w:r>
      <w:r w:rsidRPr="00ED54E5">
        <w:rPr>
          <w:rFonts w:ascii="Arial" w:hAnsi="Arial" w:cs="Arial"/>
          <w:sz w:val="20"/>
          <w:szCs w:val="20"/>
          <w:lang w:val="en-US"/>
        </w:rPr>
        <w:tab/>
        <w:t>Wassenberg Public Relations</w:t>
      </w:r>
      <w:r w:rsidRPr="00ED54E5">
        <w:rPr>
          <w:rFonts w:ascii="Arial" w:hAnsi="Arial" w:cs="Arial"/>
          <w:sz w:val="20"/>
          <w:szCs w:val="20"/>
          <w:lang w:val="en-US"/>
        </w:rPr>
        <w:br/>
        <w:t>Area Sales Manager – DACH</w:t>
      </w:r>
      <w:r w:rsidRPr="00ED54E5">
        <w:rPr>
          <w:rFonts w:ascii="Arial" w:hAnsi="Arial" w:cs="Arial"/>
          <w:sz w:val="20"/>
          <w:szCs w:val="20"/>
          <w:lang w:val="en-US"/>
        </w:rPr>
        <w:tab/>
      </w:r>
      <w:r w:rsidRPr="00ED54E5">
        <w:rPr>
          <w:rFonts w:ascii="Arial" w:hAnsi="Arial" w:cs="Arial"/>
          <w:sz w:val="20"/>
          <w:szCs w:val="20"/>
          <w:lang w:val="en-US"/>
        </w:rPr>
        <w:tab/>
      </w:r>
      <w:r w:rsidRPr="00ED54E5">
        <w:rPr>
          <w:rFonts w:ascii="Arial" w:hAnsi="Arial" w:cs="Arial"/>
          <w:sz w:val="20"/>
          <w:szCs w:val="20"/>
          <w:lang w:val="en-US"/>
        </w:rPr>
        <w:tab/>
      </w:r>
      <w:proofErr w:type="spellStart"/>
      <w:r w:rsidRPr="00ED54E5">
        <w:rPr>
          <w:rFonts w:ascii="Arial" w:hAnsi="Arial" w:cs="Arial"/>
          <w:sz w:val="20"/>
          <w:szCs w:val="20"/>
          <w:lang w:val="en-US"/>
        </w:rPr>
        <w:t>für</w:t>
      </w:r>
      <w:proofErr w:type="spellEnd"/>
      <w:r w:rsidRPr="00ED54E5">
        <w:rPr>
          <w:rFonts w:ascii="Arial" w:hAnsi="Arial" w:cs="Arial"/>
          <w:sz w:val="20"/>
          <w:szCs w:val="20"/>
          <w:lang w:val="en-US"/>
        </w:rPr>
        <w:t xml:space="preserve"> </w:t>
      </w:r>
      <w:proofErr w:type="spellStart"/>
      <w:r w:rsidRPr="00ED54E5">
        <w:rPr>
          <w:rFonts w:ascii="Arial" w:hAnsi="Arial" w:cs="Arial"/>
          <w:sz w:val="20"/>
          <w:szCs w:val="20"/>
          <w:lang w:val="en-US"/>
        </w:rPr>
        <w:t>Industrie</w:t>
      </w:r>
      <w:proofErr w:type="spellEnd"/>
      <w:r w:rsidRPr="00ED54E5">
        <w:rPr>
          <w:rFonts w:ascii="Arial" w:hAnsi="Arial" w:cs="Arial"/>
          <w:sz w:val="20"/>
          <w:szCs w:val="20"/>
          <w:lang w:val="en-US"/>
        </w:rPr>
        <w:t xml:space="preserve"> und </w:t>
      </w:r>
      <w:proofErr w:type="spellStart"/>
      <w:r w:rsidRPr="00ED54E5">
        <w:rPr>
          <w:rFonts w:ascii="Arial" w:hAnsi="Arial" w:cs="Arial"/>
          <w:sz w:val="20"/>
          <w:szCs w:val="20"/>
          <w:lang w:val="en-US"/>
        </w:rPr>
        <w:t>Technologie</w:t>
      </w:r>
      <w:proofErr w:type="spellEnd"/>
      <w:r w:rsidRPr="00ED54E5">
        <w:rPr>
          <w:rFonts w:ascii="Arial" w:hAnsi="Arial" w:cs="Arial"/>
          <w:sz w:val="20"/>
          <w:szCs w:val="20"/>
          <w:lang w:val="en-US"/>
        </w:rPr>
        <w:t xml:space="preserve"> GmbH</w:t>
      </w:r>
      <w:r w:rsidRPr="00ED54E5">
        <w:rPr>
          <w:rFonts w:ascii="Arial" w:hAnsi="Arial" w:cs="Arial"/>
          <w:sz w:val="20"/>
          <w:szCs w:val="20"/>
          <w:lang w:val="en-US"/>
        </w:rPr>
        <w:br/>
      </w:r>
      <w:proofErr w:type="spellStart"/>
      <w:r w:rsidRPr="00ED54E5">
        <w:rPr>
          <w:rFonts w:ascii="Arial" w:hAnsi="Arial" w:cs="Arial"/>
          <w:bCs/>
          <w:sz w:val="20"/>
          <w:szCs w:val="20"/>
          <w:lang w:val="en-US"/>
        </w:rPr>
        <w:t>Isabellenhütte</w:t>
      </w:r>
      <w:proofErr w:type="spellEnd"/>
      <w:r w:rsidRPr="00ED54E5">
        <w:rPr>
          <w:rFonts w:ascii="Arial" w:hAnsi="Arial" w:cs="Arial"/>
          <w:bCs/>
          <w:sz w:val="20"/>
          <w:szCs w:val="20"/>
          <w:lang w:val="en-US"/>
        </w:rPr>
        <w:t xml:space="preserve"> Heusler GmbH &amp; Co. </w:t>
      </w:r>
      <w:r w:rsidRPr="00AA3F2F">
        <w:rPr>
          <w:rFonts w:ascii="Arial" w:hAnsi="Arial" w:cs="Arial"/>
          <w:bCs/>
          <w:sz w:val="20"/>
          <w:szCs w:val="20"/>
        </w:rPr>
        <w:t>KG</w:t>
      </w:r>
      <w:r>
        <w:rPr>
          <w:rFonts w:ascii="Arial" w:hAnsi="Arial" w:cs="Arial"/>
          <w:bCs/>
          <w:sz w:val="20"/>
          <w:szCs w:val="20"/>
        </w:rPr>
        <w:tab/>
      </w:r>
      <w:r>
        <w:rPr>
          <w:rFonts w:ascii="Arial" w:hAnsi="Arial" w:cs="Arial"/>
          <w:bCs/>
          <w:sz w:val="20"/>
          <w:szCs w:val="20"/>
        </w:rPr>
        <w:tab/>
      </w:r>
      <w:proofErr w:type="spellStart"/>
      <w:r>
        <w:rPr>
          <w:rFonts w:ascii="Arial" w:hAnsi="Arial" w:cs="Arial"/>
          <w:bCs/>
          <w:sz w:val="20"/>
          <w:szCs w:val="20"/>
        </w:rPr>
        <w:t>Rollnerstraße</w:t>
      </w:r>
      <w:proofErr w:type="spellEnd"/>
      <w:r>
        <w:rPr>
          <w:rFonts w:ascii="Arial" w:hAnsi="Arial" w:cs="Arial"/>
          <w:bCs/>
          <w:sz w:val="20"/>
          <w:szCs w:val="20"/>
        </w:rPr>
        <w:t xml:space="preserve"> 43</w:t>
      </w:r>
      <w:r w:rsidRPr="00AA3F2F">
        <w:rPr>
          <w:rFonts w:ascii="Arial" w:hAnsi="Arial" w:cs="Arial"/>
          <w:bCs/>
          <w:sz w:val="20"/>
          <w:szCs w:val="20"/>
        </w:rPr>
        <w:br/>
      </w:r>
      <w:proofErr w:type="spellStart"/>
      <w:r w:rsidRPr="00AA3F2F">
        <w:rPr>
          <w:rFonts w:ascii="Arial" w:hAnsi="Arial" w:cs="Arial"/>
          <w:sz w:val="20"/>
          <w:szCs w:val="20"/>
        </w:rPr>
        <w:t>Eibacher</w:t>
      </w:r>
      <w:proofErr w:type="spellEnd"/>
      <w:r w:rsidRPr="00AA3F2F">
        <w:rPr>
          <w:rFonts w:ascii="Arial" w:hAnsi="Arial" w:cs="Arial"/>
          <w:sz w:val="20"/>
          <w:szCs w:val="20"/>
        </w:rPr>
        <w:t xml:space="preserve"> Weg 3-5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D-90408 Nürnberg / Germany</w:t>
      </w:r>
      <w:r w:rsidRPr="00AA3F2F">
        <w:rPr>
          <w:rFonts w:ascii="Arial" w:hAnsi="Arial" w:cs="Arial"/>
          <w:sz w:val="20"/>
          <w:szCs w:val="20"/>
        </w:rPr>
        <w:br/>
      </w:r>
      <w:r>
        <w:rPr>
          <w:rFonts w:ascii="Arial" w:hAnsi="Arial" w:cs="Arial"/>
          <w:sz w:val="20"/>
          <w:szCs w:val="20"/>
        </w:rPr>
        <w:t>D-</w:t>
      </w:r>
      <w:r w:rsidRPr="00AA3F2F">
        <w:rPr>
          <w:rFonts w:ascii="Arial" w:hAnsi="Arial" w:cs="Arial"/>
          <w:sz w:val="20"/>
          <w:szCs w:val="20"/>
        </w:rPr>
        <w:t>35683 Dillenburg</w:t>
      </w:r>
      <w:r>
        <w:rPr>
          <w:rFonts w:ascii="Arial" w:hAnsi="Arial" w:cs="Arial"/>
          <w:sz w:val="20"/>
          <w:szCs w:val="20"/>
        </w:rPr>
        <w:t xml:space="preserve"> /</w:t>
      </w:r>
      <w:r w:rsidRPr="00AA3F2F">
        <w:rPr>
          <w:rFonts w:ascii="Arial" w:hAnsi="Arial" w:cs="Arial"/>
          <w:sz w:val="20"/>
          <w:szCs w:val="20"/>
        </w:rPr>
        <w:t xml:space="preserve"> Germany</w:t>
      </w:r>
    </w:p>
    <w:p w14:paraId="1EEAE392" w14:textId="5AAF9CFF" w:rsidR="009B408D" w:rsidRPr="00ED54E5" w:rsidRDefault="009B408D" w:rsidP="009B408D">
      <w:pPr>
        <w:pStyle w:val="StandardWeb"/>
        <w:spacing w:before="120" w:beforeAutospacing="0" w:after="120" w:afterAutospacing="0" w:line="360" w:lineRule="auto"/>
        <w:rPr>
          <w:rFonts w:ascii="Arial" w:hAnsi="Arial" w:cs="Arial"/>
          <w:sz w:val="20"/>
          <w:szCs w:val="20"/>
        </w:rPr>
      </w:pPr>
      <w:r w:rsidRPr="00ED54E5">
        <w:rPr>
          <w:rStyle w:val="Fett"/>
          <w:rFonts w:ascii="Arial" w:hAnsi="Arial" w:cs="Arial"/>
          <w:b w:val="0"/>
          <w:sz w:val="20"/>
          <w:szCs w:val="20"/>
        </w:rPr>
        <w:t xml:space="preserve">Phone: </w:t>
      </w:r>
      <w:r w:rsidRPr="00ED54E5">
        <w:rPr>
          <w:rFonts w:ascii="Arial" w:hAnsi="Arial" w:cs="Arial"/>
          <w:sz w:val="20"/>
          <w:szCs w:val="20"/>
        </w:rPr>
        <w:t>+49 (0)2771 / 934-258</w:t>
      </w:r>
      <w:r w:rsidRPr="00ED54E5">
        <w:rPr>
          <w:rFonts w:ascii="Arial" w:hAnsi="Arial" w:cs="Arial"/>
          <w:sz w:val="20"/>
          <w:szCs w:val="20"/>
        </w:rPr>
        <w:tab/>
      </w:r>
      <w:r w:rsidRPr="00ED54E5">
        <w:rPr>
          <w:rFonts w:ascii="Arial" w:hAnsi="Arial" w:cs="Arial"/>
          <w:sz w:val="20"/>
          <w:szCs w:val="20"/>
        </w:rPr>
        <w:tab/>
      </w:r>
      <w:r w:rsidRPr="00ED54E5">
        <w:rPr>
          <w:rFonts w:ascii="Arial" w:hAnsi="Arial" w:cs="Arial"/>
          <w:sz w:val="20"/>
          <w:szCs w:val="20"/>
        </w:rPr>
        <w:tab/>
        <w:t>Phone: +49 (0)911 / 598 398 - 0</w:t>
      </w:r>
      <w:r w:rsidRPr="00ED54E5">
        <w:rPr>
          <w:rFonts w:ascii="Arial" w:hAnsi="Arial" w:cs="Arial"/>
          <w:sz w:val="20"/>
          <w:szCs w:val="20"/>
        </w:rPr>
        <w:br/>
      </w:r>
      <w:r w:rsidRPr="00ED54E5">
        <w:rPr>
          <w:rStyle w:val="Fett"/>
          <w:rFonts w:ascii="Arial" w:hAnsi="Arial" w:cs="Arial"/>
          <w:b w:val="0"/>
          <w:sz w:val="20"/>
          <w:szCs w:val="20"/>
        </w:rPr>
        <w:t>Mobile:</w:t>
      </w:r>
      <w:r w:rsidRPr="00ED54E5">
        <w:rPr>
          <w:rFonts w:ascii="Arial" w:hAnsi="Arial" w:cs="Arial"/>
          <w:sz w:val="20"/>
          <w:szCs w:val="20"/>
        </w:rPr>
        <w:t xml:space="preserve"> +49 (0)170 / 7846265</w:t>
      </w:r>
      <w:r w:rsidRPr="00ED54E5">
        <w:rPr>
          <w:rFonts w:ascii="Arial" w:hAnsi="Arial" w:cs="Arial"/>
          <w:sz w:val="20"/>
          <w:szCs w:val="20"/>
        </w:rPr>
        <w:tab/>
      </w:r>
      <w:r w:rsidRPr="00ED54E5">
        <w:rPr>
          <w:rFonts w:ascii="Arial" w:hAnsi="Arial" w:cs="Arial"/>
          <w:sz w:val="20"/>
          <w:szCs w:val="20"/>
        </w:rPr>
        <w:tab/>
      </w:r>
      <w:r w:rsidRPr="00ED54E5">
        <w:rPr>
          <w:rFonts w:ascii="Arial" w:hAnsi="Arial" w:cs="Arial"/>
          <w:sz w:val="20"/>
          <w:szCs w:val="20"/>
        </w:rPr>
        <w:tab/>
        <w:t>Fax: +49 (0)911 / 598 398 - 18</w:t>
      </w:r>
      <w:r w:rsidRPr="00ED54E5">
        <w:rPr>
          <w:rFonts w:ascii="Arial" w:hAnsi="Arial" w:cs="Arial"/>
          <w:sz w:val="20"/>
          <w:szCs w:val="20"/>
        </w:rPr>
        <w:br/>
      </w:r>
      <w:r w:rsidRPr="00ED54E5">
        <w:rPr>
          <w:rStyle w:val="Fett"/>
          <w:rFonts w:ascii="Arial" w:hAnsi="Arial" w:cs="Arial"/>
          <w:b w:val="0"/>
          <w:sz w:val="20"/>
          <w:szCs w:val="20"/>
        </w:rPr>
        <w:t>Fax:</w:t>
      </w:r>
      <w:r w:rsidRPr="00ED54E5">
        <w:rPr>
          <w:rFonts w:ascii="Arial" w:hAnsi="Arial" w:cs="Arial"/>
          <w:sz w:val="20"/>
          <w:szCs w:val="20"/>
        </w:rPr>
        <w:t xml:space="preserve"> +49 (0)2771 / 934-99258</w:t>
      </w:r>
      <w:r w:rsidRPr="00ED54E5">
        <w:rPr>
          <w:rFonts w:ascii="Arial" w:hAnsi="Arial" w:cs="Arial"/>
          <w:sz w:val="20"/>
          <w:szCs w:val="20"/>
        </w:rPr>
        <w:tab/>
      </w:r>
      <w:r w:rsidRPr="00ED54E5">
        <w:rPr>
          <w:rFonts w:ascii="Arial" w:hAnsi="Arial" w:cs="Arial"/>
          <w:sz w:val="20"/>
          <w:szCs w:val="20"/>
        </w:rPr>
        <w:tab/>
      </w:r>
      <w:r w:rsidRPr="00ED54E5">
        <w:rPr>
          <w:rFonts w:ascii="Arial" w:hAnsi="Arial" w:cs="Arial"/>
          <w:sz w:val="20"/>
          <w:szCs w:val="20"/>
        </w:rPr>
        <w:tab/>
        <w:t>m.wassenberg@wassenberg-pr.de</w:t>
      </w:r>
      <w:r w:rsidRPr="00ED54E5">
        <w:rPr>
          <w:rFonts w:ascii="Arial" w:hAnsi="Arial" w:cs="Arial"/>
          <w:sz w:val="20"/>
          <w:szCs w:val="20"/>
        </w:rPr>
        <w:br/>
      </w:r>
      <w:hyperlink r:id="rId13" w:history="1">
        <w:r w:rsidRPr="00ED54E5">
          <w:rPr>
            <w:rStyle w:val="Hyperlink"/>
            <w:rFonts w:ascii="Arial" w:hAnsi="Arial" w:cs="Arial"/>
            <w:color w:val="auto"/>
            <w:sz w:val="20"/>
            <w:szCs w:val="20"/>
            <w:u w:val="none"/>
          </w:rPr>
          <w:t>Tobias.Wolff@isabellenhuette.de</w:t>
        </w:r>
      </w:hyperlink>
      <w:r w:rsidRPr="00ED54E5">
        <w:rPr>
          <w:rStyle w:val="Hyperlink"/>
          <w:rFonts w:ascii="Arial" w:hAnsi="Arial" w:cs="Arial"/>
          <w:color w:val="auto"/>
          <w:sz w:val="20"/>
          <w:szCs w:val="20"/>
          <w:u w:val="none"/>
        </w:rPr>
        <w:tab/>
      </w:r>
      <w:r w:rsidRPr="00ED54E5">
        <w:rPr>
          <w:rStyle w:val="Hyperlink"/>
          <w:rFonts w:ascii="Arial" w:hAnsi="Arial" w:cs="Arial"/>
          <w:color w:val="auto"/>
          <w:sz w:val="20"/>
          <w:szCs w:val="20"/>
          <w:u w:val="none"/>
        </w:rPr>
        <w:tab/>
        <w:t>www.wassenberg-pr.de</w:t>
      </w:r>
      <w:r w:rsidRPr="00ED54E5">
        <w:rPr>
          <w:rFonts w:ascii="Arial" w:hAnsi="Arial" w:cs="Arial"/>
          <w:sz w:val="20"/>
          <w:szCs w:val="20"/>
        </w:rPr>
        <w:br/>
      </w:r>
      <w:hyperlink r:id="rId14" w:history="1">
        <w:r w:rsidRPr="00ED54E5">
          <w:rPr>
            <w:rStyle w:val="Hyperlink"/>
            <w:rFonts w:ascii="Arial" w:hAnsi="Arial" w:cs="Arial"/>
            <w:color w:val="auto"/>
            <w:sz w:val="20"/>
            <w:szCs w:val="20"/>
            <w:u w:val="none"/>
          </w:rPr>
          <w:t>www.isabellenhuette.de</w:t>
        </w:r>
      </w:hyperlink>
    </w:p>
    <w:p w14:paraId="34292105" w14:textId="6FC6A655" w:rsidR="009B408D" w:rsidRDefault="009B408D" w:rsidP="009B408D">
      <w:pPr>
        <w:pStyle w:val="NurText"/>
        <w:spacing w:line="360" w:lineRule="auto"/>
        <w:rPr>
          <w:rFonts w:ascii="Arial" w:hAnsi="Arial" w:cs="Arial"/>
          <w:sz w:val="20"/>
          <w:szCs w:val="20"/>
        </w:rPr>
      </w:pPr>
      <w:r w:rsidRPr="00AA3F2F">
        <w:rPr>
          <w:rFonts w:ascii="Arial" w:hAnsi="Arial" w:cs="Arial"/>
          <w:sz w:val="20"/>
          <w:szCs w:val="20"/>
          <w:lang w:val="en-US"/>
        </w:rPr>
        <w:t>Jens Hartmann</w:t>
      </w:r>
      <w:r w:rsidRPr="00AA3F2F">
        <w:rPr>
          <w:rFonts w:ascii="Arial" w:hAnsi="Arial" w:cs="Arial"/>
          <w:sz w:val="20"/>
          <w:szCs w:val="20"/>
          <w:lang w:val="en-US"/>
        </w:rPr>
        <w:br/>
        <w:t xml:space="preserve">Sales Director </w:t>
      </w:r>
      <w:proofErr w:type="spellStart"/>
      <w:r w:rsidRPr="00AA3F2F">
        <w:rPr>
          <w:rFonts w:ascii="Arial" w:hAnsi="Arial" w:cs="Arial"/>
          <w:sz w:val="20"/>
          <w:szCs w:val="20"/>
          <w:lang w:val="en-US"/>
        </w:rPr>
        <w:t>ISAscale</w:t>
      </w:r>
      <w:proofErr w:type="spellEnd"/>
      <w:r w:rsidRPr="00AA3F2F">
        <w:rPr>
          <w:rFonts w:ascii="Arial" w:hAnsi="Arial" w:cs="Arial"/>
          <w:sz w:val="20"/>
          <w:szCs w:val="20"/>
          <w:lang w:val="en-US"/>
        </w:rPr>
        <w:br/>
      </w:r>
      <w:proofErr w:type="spellStart"/>
      <w:r w:rsidRPr="00AA3F2F">
        <w:rPr>
          <w:rFonts w:ascii="Arial" w:hAnsi="Arial" w:cs="Arial"/>
          <w:sz w:val="20"/>
          <w:szCs w:val="20"/>
          <w:lang w:val="en-US"/>
        </w:rPr>
        <w:t>Isabellenhütte</w:t>
      </w:r>
      <w:proofErr w:type="spellEnd"/>
      <w:r w:rsidRPr="00AA3F2F">
        <w:rPr>
          <w:rFonts w:ascii="Arial" w:hAnsi="Arial" w:cs="Arial"/>
          <w:sz w:val="20"/>
          <w:szCs w:val="20"/>
          <w:lang w:val="en-US"/>
        </w:rPr>
        <w:t xml:space="preserve"> Heusler GmbH &amp; Co. </w:t>
      </w:r>
      <w:r w:rsidRPr="00AA3F2F">
        <w:rPr>
          <w:rFonts w:ascii="Arial" w:hAnsi="Arial" w:cs="Arial"/>
          <w:sz w:val="20"/>
          <w:szCs w:val="20"/>
        </w:rPr>
        <w:t>KG</w:t>
      </w:r>
      <w:r w:rsidRPr="00AA3F2F">
        <w:rPr>
          <w:rFonts w:ascii="Arial" w:hAnsi="Arial" w:cs="Arial"/>
          <w:sz w:val="20"/>
          <w:szCs w:val="20"/>
        </w:rPr>
        <w:br/>
      </w:r>
      <w:proofErr w:type="spellStart"/>
      <w:r w:rsidRPr="00AA3F2F">
        <w:rPr>
          <w:rFonts w:ascii="Arial" w:hAnsi="Arial" w:cs="Arial"/>
          <w:sz w:val="20"/>
          <w:szCs w:val="20"/>
        </w:rPr>
        <w:t>Eibacher</w:t>
      </w:r>
      <w:proofErr w:type="spellEnd"/>
      <w:r w:rsidRPr="00AA3F2F">
        <w:rPr>
          <w:rFonts w:ascii="Arial" w:hAnsi="Arial" w:cs="Arial"/>
          <w:sz w:val="20"/>
          <w:szCs w:val="20"/>
        </w:rPr>
        <w:t xml:space="preserve"> Weg 3 – 5</w:t>
      </w:r>
      <w:r w:rsidRPr="00AA3F2F">
        <w:rPr>
          <w:rFonts w:ascii="Arial" w:hAnsi="Arial" w:cs="Arial"/>
          <w:sz w:val="20"/>
          <w:szCs w:val="20"/>
        </w:rPr>
        <w:br/>
        <w:t>D-35683 Dillenburg</w:t>
      </w:r>
      <w:r w:rsidR="00F12ED2">
        <w:rPr>
          <w:rFonts w:ascii="Arial" w:hAnsi="Arial" w:cs="Arial"/>
          <w:sz w:val="20"/>
          <w:szCs w:val="20"/>
        </w:rPr>
        <w:t xml:space="preserve"> / Germany</w:t>
      </w:r>
    </w:p>
    <w:p w14:paraId="28E49383" w14:textId="1D6553D3" w:rsidR="009B408D" w:rsidRDefault="00F12ED2" w:rsidP="009B408D">
      <w:pPr>
        <w:pStyle w:val="NurText"/>
        <w:spacing w:line="360" w:lineRule="auto"/>
        <w:rPr>
          <w:rStyle w:val="Hyperlink"/>
          <w:rFonts w:ascii="Arial" w:hAnsi="Arial" w:cs="Arial"/>
          <w:color w:val="auto"/>
          <w:sz w:val="20"/>
          <w:szCs w:val="20"/>
          <w:u w:val="none"/>
        </w:rPr>
      </w:pPr>
      <w:r w:rsidRPr="00F13179">
        <w:rPr>
          <w:rFonts w:ascii="Arial" w:hAnsi="Arial" w:cs="Arial"/>
          <w:sz w:val="20"/>
          <w:szCs w:val="20"/>
          <w:lang w:val="en-US"/>
        </w:rPr>
        <w:t>Phone</w:t>
      </w:r>
      <w:r w:rsidR="009B408D" w:rsidRPr="00F13179">
        <w:rPr>
          <w:rFonts w:ascii="Arial" w:hAnsi="Arial" w:cs="Arial"/>
          <w:sz w:val="20"/>
          <w:szCs w:val="20"/>
          <w:lang w:val="en-US"/>
        </w:rPr>
        <w:t>: +49 (0)2771 / 934-250</w:t>
      </w:r>
      <w:r w:rsidR="009B408D" w:rsidRPr="00F13179">
        <w:rPr>
          <w:rFonts w:ascii="Arial" w:hAnsi="Arial" w:cs="Arial"/>
          <w:sz w:val="20"/>
          <w:szCs w:val="20"/>
          <w:lang w:val="en-US"/>
        </w:rPr>
        <w:br/>
        <w:t>Mobil</w:t>
      </w:r>
      <w:r w:rsidRPr="00F13179">
        <w:rPr>
          <w:rFonts w:ascii="Arial" w:hAnsi="Arial" w:cs="Arial"/>
          <w:sz w:val="20"/>
          <w:szCs w:val="20"/>
          <w:lang w:val="en-US"/>
        </w:rPr>
        <w:t>e</w:t>
      </w:r>
      <w:r w:rsidR="009B408D" w:rsidRPr="00F13179">
        <w:rPr>
          <w:rFonts w:ascii="Arial" w:hAnsi="Arial" w:cs="Arial"/>
          <w:sz w:val="20"/>
          <w:szCs w:val="20"/>
          <w:lang w:val="en-US"/>
        </w:rPr>
        <w:t>: + 49 (0)170 / 779 0830</w:t>
      </w:r>
      <w:r w:rsidR="009B408D" w:rsidRPr="00F13179">
        <w:rPr>
          <w:rFonts w:ascii="Arial" w:hAnsi="Arial" w:cs="Arial"/>
          <w:sz w:val="20"/>
          <w:szCs w:val="20"/>
          <w:lang w:val="en-US"/>
        </w:rPr>
        <w:br/>
      </w:r>
      <w:r w:rsidR="009B408D" w:rsidRPr="00F13179">
        <w:rPr>
          <w:rStyle w:val="Fett"/>
          <w:rFonts w:ascii="Arial" w:hAnsi="Arial" w:cs="Arial"/>
          <w:b w:val="0"/>
          <w:sz w:val="20"/>
          <w:szCs w:val="20"/>
          <w:lang w:val="en-US"/>
        </w:rPr>
        <w:t>Fax:</w:t>
      </w:r>
      <w:r w:rsidR="009B408D" w:rsidRPr="00F13179">
        <w:rPr>
          <w:rFonts w:ascii="Arial" w:hAnsi="Arial" w:cs="Arial"/>
          <w:sz w:val="20"/>
          <w:szCs w:val="20"/>
          <w:lang w:val="en-US"/>
        </w:rPr>
        <w:t> +49 2771 934-99258</w:t>
      </w:r>
      <w:r w:rsidR="009B408D" w:rsidRPr="00F13179">
        <w:rPr>
          <w:rFonts w:ascii="Arial" w:hAnsi="Arial" w:cs="Arial"/>
          <w:sz w:val="20"/>
          <w:szCs w:val="20"/>
          <w:lang w:val="en-US"/>
        </w:rPr>
        <w:br/>
      </w:r>
      <w:hyperlink r:id="rId15" w:history="1">
        <w:r w:rsidR="009B408D" w:rsidRPr="00F13179">
          <w:rPr>
            <w:rStyle w:val="Hyperlink"/>
            <w:rFonts w:ascii="Arial" w:hAnsi="Arial" w:cs="Arial"/>
            <w:color w:val="auto"/>
            <w:sz w:val="20"/>
            <w:szCs w:val="20"/>
            <w:u w:val="none"/>
            <w:lang w:val="en-US"/>
          </w:rPr>
          <w:t>Jens.Hartmann@isabellenhuette.de</w:t>
        </w:r>
      </w:hyperlink>
      <w:r w:rsidR="009B408D" w:rsidRPr="00F13179">
        <w:rPr>
          <w:rFonts w:ascii="Arial" w:hAnsi="Arial" w:cs="Arial"/>
          <w:sz w:val="20"/>
          <w:szCs w:val="20"/>
          <w:lang w:val="en-US"/>
        </w:rPr>
        <w:br/>
      </w:r>
      <w:hyperlink r:id="rId16" w:history="1">
        <w:r w:rsidR="009B408D" w:rsidRPr="00F13179">
          <w:rPr>
            <w:rStyle w:val="Hyperlink"/>
            <w:rFonts w:ascii="Arial" w:hAnsi="Arial" w:cs="Arial"/>
            <w:color w:val="auto"/>
            <w:sz w:val="20"/>
            <w:szCs w:val="20"/>
            <w:u w:val="none"/>
            <w:lang w:val="en-US"/>
          </w:rPr>
          <w:t>www.isabellenhuette.de</w:t>
        </w:r>
      </w:hyperlink>
    </w:p>
    <w:p w14:paraId="58FF99E8" w14:textId="77777777" w:rsidR="00F13179" w:rsidRPr="00F13179" w:rsidRDefault="00F13179" w:rsidP="009B408D">
      <w:pPr>
        <w:pStyle w:val="NurText"/>
        <w:spacing w:line="360" w:lineRule="auto"/>
        <w:rPr>
          <w:rStyle w:val="Hyperlink"/>
          <w:rFonts w:ascii="Arial" w:hAnsi="Arial" w:cs="Arial"/>
          <w:color w:val="auto"/>
          <w:sz w:val="20"/>
          <w:szCs w:val="20"/>
          <w:u w:val="none"/>
          <w:lang w:val="en-US"/>
        </w:rPr>
      </w:pPr>
    </w:p>
    <w:sectPr w:rsidR="00F13179" w:rsidRPr="00F13179" w:rsidSect="00B44FF2">
      <w:footerReference w:type="default" r:id="rId17"/>
      <w:pgSz w:w="11906" w:h="16838"/>
      <w:pgMar w:top="1417" w:right="1274"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EC46C" w14:textId="77777777" w:rsidR="00401413" w:rsidRDefault="00401413" w:rsidP="00EA56CD">
      <w:pPr>
        <w:spacing w:after="0" w:line="240" w:lineRule="auto"/>
      </w:pPr>
      <w:r>
        <w:separator/>
      </w:r>
    </w:p>
  </w:endnote>
  <w:endnote w:type="continuationSeparator" w:id="0">
    <w:p w14:paraId="66A860BF" w14:textId="77777777" w:rsidR="00401413" w:rsidRDefault="00401413" w:rsidP="00EA5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MediumCond">
    <w:altName w:val="Cambria"/>
    <w:panose1 w:val="00000000000000000000"/>
    <w:charset w:val="00"/>
    <w:family w:val="swiss"/>
    <w:notTrueType/>
    <w:pitch w:val="variable"/>
    <w:sig w:usb0="00000003" w:usb1="00000000" w:usb2="00000000" w:usb3="00000000" w:csb0="00000001"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1A3AC" w14:textId="77777777" w:rsidR="00283974" w:rsidRPr="00AC258F" w:rsidRDefault="000F2074">
    <w:pPr>
      <w:pStyle w:val="Fuzeile"/>
      <w:jc w:val="right"/>
      <w:rPr>
        <w:rFonts w:ascii="Arial" w:hAnsi="Arial"/>
        <w:sz w:val="16"/>
        <w:szCs w:val="16"/>
      </w:rPr>
    </w:pPr>
  </w:p>
  <w:p w14:paraId="7B80F837" w14:textId="77777777" w:rsidR="00283974" w:rsidRDefault="000F207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F424C" w14:textId="77777777" w:rsidR="00401413" w:rsidRDefault="00401413" w:rsidP="00EA56CD">
      <w:pPr>
        <w:spacing w:after="0" w:line="240" w:lineRule="auto"/>
      </w:pPr>
      <w:r>
        <w:separator/>
      </w:r>
    </w:p>
  </w:footnote>
  <w:footnote w:type="continuationSeparator" w:id="0">
    <w:p w14:paraId="4955F6DC" w14:textId="77777777" w:rsidR="00401413" w:rsidRDefault="00401413" w:rsidP="00EA56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8781A"/>
    <w:multiLevelType w:val="hybridMultilevel"/>
    <w:tmpl w:val="45BCA332"/>
    <w:lvl w:ilvl="0" w:tplc="7690D8BA">
      <w:numFmt w:val="bullet"/>
      <w:lvlText w:val=""/>
      <w:lvlJc w:val="left"/>
      <w:pPr>
        <w:ind w:left="720" w:hanging="360"/>
      </w:pPr>
      <w:rPr>
        <w:rFonts w:ascii="Wingdings" w:eastAsia="Calibri" w:hAnsi="Wingdings" w:cs="Arial" w:hint="default"/>
      </w:rPr>
    </w:lvl>
    <w:lvl w:ilvl="1" w:tplc="03AE9C02" w:tentative="1">
      <w:start w:val="1"/>
      <w:numFmt w:val="bullet"/>
      <w:lvlText w:val="o"/>
      <w:lvlJc w:val="left"/>
      <w:pPr>
        <w:ind w:left="1440" w:hanging="360"/>
      </w:pPr>
      <w:rPr>
        <w:rFonts w:ascii="Courier New" w:hAnsi="Courier New" w:cs="Courier New" w:hint="default"/>
      </w:rPr>
    </w:lvl>
    <w:lvl w:ilvl="2" w:tplc="5DB209FE" w:tentative="1">
      <w:start w:val="1"/>
      <w:numFmt w:val="bullet"/>
      <w:lvlText w:val=""/>
      <w:lvlJc w:val="left"/>
      <w:pPr>
        <w:ind w:left="2160" w:hanging="360"/>
      </w:pPr>
      <w:rPr>
        <w:rFonts w:ascii="Wingdings" w:hAnsi="Wingdings" w:hint="default"/>
      </w:rPr>
    </w:lvl>
    <w:lvl w:ilvl="3" w:tplc="D52ED00A" w:tentative="1">
      <w:start w:val="1"/>
      <w:numFmt w:val="bullet"/>
      <w:lvlText w:val=""/>
      <w:lvlJc w:val="left"/>
      <w:pPr>
        <w:ind w:left="2880" w:hanging="360"/>
      </w:pPr>
      <w:rPr>
        <w:rFonts w:ascii="Symbol" w:hAnsi="Symbol" w:hint="default"/>
      </w:rPr>
    </w:lvl>
    <w:lvl w:ilvl="4" w:tplc="CB3C7B62" w:tentative="1">
      <w:start w:val="1"/>
      <w:numFmt w:val="bullet"/>
      <w:lvlText w:val="o"/>
      <w:lvlJc w:val="left"/>
      <w:pPr>
        <w:ind w:left="3600" w:hanging="360"/>
      </w:pPr>
      <w:rPr>
        <w:rFonts w:ascii="Courier New" w:hAnsi="Courier New" w:cs="Courier New" w:hint="default"/>
      </w:rPr>
    </w:lvl>
    <w:lvl w:ilvl="5" w:tplc="E03AC5CC" w:tentative="1">
      <w:start w:val="1"/>
      <w:numFmt w:val="bullet"/>
      <w:lvlText w:val=""/>
      <w:lvlJc w:val="left"/>
      <w:pPr>
        <w:ind w:left="4320" w:hanging="360"/>
      </w:pPr>
      <w:rPr>
        <w:rFonts w:ascii="Wingdings" w:hAnsi="Wingdings" w:hint="default"/>
      </w:rPr>
    </w:lvl>
    <w:lvl w:ilvl="6" w:tplc="D1764CC2" w:tentative="1">
      <w:start w:val="1"/>
      <w:numFmt w:val="bullet"/>
      <w:lvlText w:val=""/>
      <w:lvlJc w:val="left"/>
      <w:pPr>
        <w:ind w:left="5040" w:hanging="360"/>
      </w:pPr>
      <w:rPr>
        <w:rFonts w:ascii="Symbol" w:hAnsi="Symbol" w:hint="default"/>
      </w:rPr>
    </w:lvl>
    <w:lvl w:ilvl="7" w:tplc="377CF858" w:tentative="1">
      <w:start w:val="1"/>
      <w:numFmt w:val="bullet"/>
      <w:lvlText w:val="o"/>
      <w:lvlJc w:val="left"/>
      <w:pPr>
        <w:ind w:left="5760" w:hanging="360"/>
      </w:pPr>
      <w:rPr>
        <w:rFonts w:ascii="Courier New" w:hAnsi="Courier New" w:cs="Courier New" w:hint="default"/>
      </w:rPr>
    </w:lvl>
    <w:lvl w:ilvl="8" w:tplc="0220CEB2" w:tentative="1">
      <w:start w:val="1"/>
      <w:numFmt w:val="bullet"/>
      <w:lvlText w:val=""/>
      <w:lvlJc w:val="left"/>
      <w:pPr>
        <w:ind w:left="6480" w:hanging="360"/>
      </w:pPr>
      <w:rPr>
        <w:rFonts w:ascii="Wingdings" w:hAnsi="Wingdings" w:hint="default"/>
      </w:rPr>
    </w:lvl>
  </w:abstractNum>
  <w:abstractNum w:abstractNumId="1">
    <w:nsid w:val="61ED0992"/>
    <w:multiLevelType w:val="hybridMultilevel"/>
    <w:tmpl w:val="57E20590"/>
    <w:lvl w:ilvl="0" w:tplc="A10018EA">
      <w:numFmt w:val="bullet"/>
      <w:lvlText w:val="-"/>
      <w:lvlJc w:val="left"/>
      <w:pPr>
        <w:ind w:left="720" w:hanging="360"/>
      </w:pPr>
      <w:rPr>
        <w:rFonts w:ascii="Arial" w:eastAsia="Calibri" w:hAnsi="Arial" w:cs="Arial" w:hint="default"/>
      </w:rPr>
    </w:lvl>
    <w:lvl w:ilvl="1" w:tplc="3A3C61A8" w:tentative="1">
      <w:start w:val="1"/>
      <w:numFmt w:val="bullet"/>
      <w:lvlText w:val="o"/>
      <w:lvlJc w:val="left"/>
      <w:pPr>
        <w:ind w:left="1440" w:hanging="360"/>
      </w:pPr>
      <w:rPr>
        <w:rFonts w:ascii="Courier New" w:hAnsi="Courier New" w:cs="Courier New" w:hint="default"/>
      </w:rPr>
    </w:lvl>
    <w:lvl w:ilvl="2" w:tplc="C8DAE812" w:tentative="1">
      <w:start w:val="1"/>
      <w:numFmt w:val="bullet"/>
      <w:lvlText w:val=""/>
      <w:lvlJc w:val="left"/>
      <w:pPr>
        <w:ind w:left="2160" w:hanging="360"/>
      </w:pPr>
      <w:rPr>
        <w:rFonts w:ascii="Wingdings" w:hAnsi="Wingdings" w:hint="default"/>
      </w:rPr>
    </w:lvl>
    <w:lvl w:ilvl="3" w:tplc="8E18C1BE" w:tentative="1">
      <w:start w:val="1"/>
      <w:numFmt w:val="bullet"/>
      <w:lvlText w:val=""/>
      <w:lvlJc w:val="left"/>
      <w:pPr>
        <w:ind w:left="2880" w:hanging="360"/>
      </w:pPr>
      <w:rPr>
        <w:rFonts w:ascii="Symbol" w:hAnsi="Symbol" w:hint="default"/>
      </w:rPr>
    </w:lvl>
    <w:lvl w:ilvl="4" w:tplc="42620352" w:tentative="1">
      <w:start w:val="1"/>
      <w:numFmt w:val="bullet"/>
      <w:lvlText w:val="o"/>
      <w:lvlJc w:val="left"/>
      <w:pPr>
        <w:ind w:left="3600" w:hanging="360"/>
      </w:pPr>
      <w:rPr>
        <w:rFonts w:ascii="Courier New" w:hAnsi="Courier New" w:cs="Courier New" w:hint="default"/>
      </w:rPr>
    </w:lvl>
    <w:lvl w:ilvl="5" w:tplc="C0BC7776" w:tentative="1">
      <w:start w:val="1"/>
      <w:numFmt w:val="bullet"/>
      <w:lvlText w:val=""/>
      <w:lvlJc w:val="left"/>
      <w:pPr>
        <w:ind w:left="4320" w:hanging="360"/>
      </w:pPr>
      <w:rPr>
        <w:rFonts w:ascii="Wingdings" w:hAnsi="Wingdings" w:hint="default"/>
      </w:rPr>
    </w:lvl>
    <w:lvl w:ilvl="6" w:tplc="77AED4AA" w:tentative="1">
      <w:start w:val="1"/>
      <w:numFmt w:val="bullet"/>
      <w:lvlText w:val=""/>
      <w:lvlJc w:val="left"/>
      <w:pPr>
        <w:ind w:left="5040" w:hanging="360"/>
      </w:pPr>
      <w:rPr>
        <w:rFonts w:ascii="Symbol" w:hAnsi="Symbol" w:hint="default"/>
      </w:rPr>
    </w:lvl>
    <w:lvl w:ilvl="7" w:tplc="2B384818" w:tentative="1">
      <w:start w:val="1"/>
      <w:numFmt w:val="bullet"/>
      <w:lvlText w:val="o"/>
      <w:lvlJc w:val="left"/>
      <w:pPr>
        <w:ind w:left="5760" w:hanging="360"/>
      </w:pPr>
      <w:rPr>
        <w:rFonts w:ascii="Courier New" w:hAnsi="Courier New" w:cs="Courier New" w:hint="default"/>
      </w:rPr>
    </w:lvl>
    <w:lvl w:ilvl="8" w:tplc="326A881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DB4"/>
    <w:rsid w:val="00004258"/>
    <w:rsid w:val="00024A54"/>
    <w:rsid w:val="000A3C48"/>
    <w:rsid w:val="000F2074"/>
    <w:rsid w:val="001667FB"/>
    <w:rsid w:val="00221CC1"/>
    <w:rsid w:val="002A5AE7"/>
    <w:rsid w:val="00396505"/>
    <w:rsid w:val="00396627"/>
    <w:rsid w:val="00401413"/>
    <w:rsid w:val="004E27B4"/>
    <w:rsid w:val="005A6D4D"/>
    <w:rsid w:val="0078180B"/>
    <w:rsid w:val="008144DC"/>
    <w:rsid w:val="00814DB4"/>
    <w:rsid w:val="00855EFF"/>
    <w:rsid w:val="0097250B"/>
    <w:rsid w:val="009B408D"/>
    <w:rsid w:val="009C60C5"/>
    <w:rsid w:val="009F78F0"/>
    <w:rsid w:val="00C20A32"/>
    <w:rsid w:val="00E011E0"/>
    <w:rsid w:val="00ED54E5"/>
    <w:rsid w:val="00EE5D09"/>
    <w:rsid w:val="00F12ED2"/>
    <w:rsid w:val="00F1317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0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9"/>
    <w:qFormat/>
    <w:rsid w:val="00814DB4"/>
    <w:pPr>
      <w:keepNext/>
      <w:spacing w:after="0" w:line="240" w:lineRule="auto"/>
      <w:outlineLvl w:val="0"/>
    </w:pPr>
    <w:rPr>
      <w:rFonts w:ascii="Cambria" w:eastAsia="Times New Roman"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814DB4"/>
    <w:rPr>
      <w:sz w:val="16"/>
      <w:szCs w:val="16"/>
    </w:rPr>
  </w:style>
  <w:style w:type="paragraph" w:styleId="Kommentartext">
    <w:name w:val="annotation text"/>
    <w:basedOn w:val="Standard"/>
    <w:link w:val="KommentartextZchn"/>
    <w:uiPriority w:val="99"/>
    <w:unhideWhenUsed/>
    <w:rsid w:val="00814DB4"/>
    <w:pPr>
      <w:spacing w:line="240" w:lineRule="auto"/>
    </w:pPr>
    <w:rPr>
      <w:sz w:val="20"/>
      <w:szCs w:val="20"/>
    </w:rPr>
  </w:style>
  <w:style w:type="character" w:customStyle="1" w:styleId="KommentartextZchn">
    <w:name w:val="Kommentartext Zchn"/>
    <w:link w:val="Kommentartext"/>
    <w:uiPriority w:val="99"/>
    <w:rsid w:val="00814DB4"/>
    <w:rPr>
      <w:sz w:val="20"/>
      <w:szCs w:val="20"/>
    </w:rPr>
  </w:style>
  <w:style w:type="paragraph" w:styleId="Kommentarthema">
    <w:name w:val="annotation subject"/>
    <w:basedOn w:val="Kommentartext"/>
    <w:next w:val="Kommentartext"/>
    <w:link w:val="KommentarthemaZchn"/>
    <w:uiPriority w:val="99"/>
    <w:semiHidden/>
    <w:unhideWhenUsed/>
    <w:rsid w:val="00814DB4"/>
    <w:rPr>
      <w:b/>
      <w:bCs/>
    </w:rPr>
  </w:style>
  <w:style w:type="character" w:customStyle="1" w:styleId="KommentarthemaZchn">
    <w:name w:val="Kommentarthema Zchn"/>
    <w:link w:val="Kommentarthema"/>
    <w:uiPriority w:val="99"/>
    <w:semiHidden/>
    <w:rsid w:val="00814DB4"/>
    <w:rPr>
      <w:b/>
      <w:bCs/>
      <w:sz w:val="20"/>
      <w:szCs w:val="20"/>
    </w:rPr>
  </w:style>
  <w:style w:type="paragraph" w:styleId="Sprechblasentext">
    <w:name w:val="Balloon Text"/>
    <w:basedOn w:val="Standard"/>
    <w:link w:val="SprechblasentextZchn"/>
    <w:uiPriority w:val="99"/>
    <w:semiHidden/>
    <w:unhideWhenUsed/>
    <w:rsid w:val="00814DB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14DB4"/>
    <w:rPr>
      <w:rFonts w:ascii="Tahoma" w:hAnsi="Tahoma" w:cs="Tahoma"/>
      <w:sz w:val="16"/>
      <w:szCs w:val="16"/>
    </w:rPr>
  </w:style>
  <w:style w:type="character" w:customStyle="1" w:styleId="berschrift1Zchn">
    <w:name w:val="Überschrift 1 Zchn"/>
    <w:link w:val="berschrift1"/>
    <w:uiPriority w:val="99"/>
    <w:rsid w:val="00814DB4"/>
    <w:rPr>
      <w:rFonts w:ascii="Cambria" w:eastAsia="Times New Roman" w:hAnsi="Cambria" w:cs="Times New Roman"/>
      <w:b/>
      <w:bCs/>
      <w:kern w:val="32"/>
      <w:sz w:val="32"/>
      <w:szCs w:val="32"/>
      <w:lang w:eastAsia="de-DE"/>
    </w:rPr>
  </w:style>
  <w:style w:type="paragraph" w:customStyle="1" w:styleId="h0">
    <w:name w:val="h0"/>
    <w:basedOn w:val="Standard"/>
    <w:uiPriority w:val="99"/>
    <w:rsid w:val="00814DB4"/>
    <w:pPr>
      <w:spacing w:after="0" w:line="540" w:lineRule="exact"/>
    </w:pPr>
    <w:rPr>
      <w:rFonts w:ascii="HelveticaNeue MediumCond" w:eastAsia="Times New Roman" w:hAnsi="HelveticaNeue MediumCond" w:cs="HelveticaNeue MediumCond"/>
      <w:color w:val="FF6600"/>
      <w:sz w:val="48"/>
      <w:szCs w:val="48"/>
    </w:rPr>
  </w:style>
  <w:style w:type="paragraph" w:styleId="Textkrper">
    <w:name w:val="Body Text"/>
    <w:basedOn w:val="Standard"/>
    <w:link w:val="TextkrperZchn"/>
    <w:uiPriority w:val="99"/>
    <w:rsid w:val="00814DB4"/>
    <w:pPr>
      <w:spacing w:after="0" w:line="360" w:lineRule="auto"/>
    </w:pPr>
    <w:rPr>
      <w:rFonts w:ascii="Times New Roman" w:eastAsia="Times New Roman" w:hAnsi="Times New Roman" w:cs="Times New Roman"/>
      <w:sz w:val="24"/>
      <w:szCs w:val="24"/>
    </w:rPr>
  </w:style>
  <w:style w:type="character" w:customStyle="1" w:styleId="TextkrperZchn">
    <w:name w:val="Textkörper Zchn"/>
    <w:link w:val="Textkrper"/>
    <w:uiPriority w:val="99"/>
    <w:rsid w:val="00814DB4"/>
    <w:rPr>
      <w:rFonts w:ascii="Times New Roman" w:eastAsia="Times New Roman" w:hAnsi="Times New Roman" w:cs="Times New Roman"/>
      <w:sz w:val="24"/>
      <w:szCs w:val="24"/>
      <w:lang w:eastAsia="de-DE"/>
    </w:rPr>
  </w:style>
  <w:style w:type="character" w:styleId="Hyperlink">
    <w:name w:val="Hyperlink"/>
    <w:uiPriority w:val="99"/>
    <w:rsid w:val="00814DB4"/>
    <w:rPr>
      <w:rFonts w:cs="Times New Roman"/>
      <w:color w:val="0000FF"/>
      <w:u w:val="single"/>
    </w:rPr>
  </w:style>
  <w:style w:type="character" w:customStyle="1" w:styleId="Formatvorlage">
    <w:name w:val="Formatvorlage"/>
    <w:rsid w:val="00814DB4"/>
    <w:rPr>
      <w:rFonts w:ascii="Arial" w:hAnsi="Arial" w:cs="Times New Roman"/>
      <w:sz w:val="22"/>
      <w:szCs w:val="16"/>
    </w:rPr>
  </w:style>
  <w:style w:type="paragraph" w:styleId="berarbeitung">
    <w:name w:val="Revision"/>
    <w:hidden/>
    <w:uiPriority w:val="99"/>
    <w:semiHidden/>
    <w:rsid w:val="008E3AE4"/>
    <w:rPr>
      <w:sz w:val="22"/>
      <w:szCs w:val="22"/>
    </w:rPr>
  </w:style>
  <w:style w:type="character" w:customStyle="1" w:styleId="st">
    <w:name w:val="st"/>
    <w:basedOn w:val="Absatz-Standardschriftart"/>
    <w:rsid w:val="00544C3C"/>
  </w:style>
  <w:style w:type="character" w:styleId="Hervorhebung">
    <w:name w:val="Emphasis"/>
    <w:uiPriority w:val="20"/>
    <w:qFormat/>
    <w:rsid w:val="00544C3C"/>
    <w:rPr>
      <w:i/>
      <w:iCs/>
    </w:rPr>
  </w:style>
  <w:style w:type="paragraph" w:styleId="Kopfzeile">
    <w:name w:val="header"/>
    <w:basedOn w:val="Standard"/>
    <w:link w:val="KopfzeileZchn"/>
    <w:uiPriority w:val="99"/>
    <w:unhideWhenUsed/>
    <w:rsid w:val="00EA56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56CD"/>
  </w:style>
  <w:style w:type="paragraph" w:styleId="Fuzeile">
    <w:name w:val="footer"/>
    <w:basedOn w:val="Standard"/>
    <w:link w:val="FuzeileZchn"/>
    <w:uiPriority w:val="99"/>
    <w:unhideWhenUsed/>
    <w:rsid w:val="00EA56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56CD"/>
  </w:style>
  <w:style w:type="paragraph" w:styleId="Listenabsatz">
    <w:name w:val="List Paragraph"/>
    <w:basedOn w:val="Standard"/>
    <w:uiPriority w:val="34"/>
    <w:qFormat/>
    <w:rsid w:val="00BD24D8"/>
    <w:pPr>
      <w:ind w:left="720"/>
      <w:contextualSpacing/>
    </w:pPr>
    <w:rPr>
      <w:rFonts w:eastAsia="Calibri"/>
      <w:lang w:eastAsia="en-US"/>
    </w:rPr>
  </w:style>
  <w:style w:type="character" w:styleId="Fett">
    <w:name w:val="Strong"/>
    <w:uiPriority w:val="22"/>
    <w:qFormat/>
    <w:rsid w:val="00AA3F2F"/>
    <w:rPr>
      <w:b/>
      <w:bCs/>
    </w:rPr>
  </w:style>
  <w:style w:type="paragraph" w:styleId="StandardWeb">
    <w:name w:val="Normal (Web)"/>
    <w:basedOn w:val="Standard"/>
    <w:uiPriority w:val="99"/>
    <w:unhideWhenUsed/>
    <w:rsid w:val="00AA3F2F"/>
    <w:pPr>
      <w:spacing w:before="100" w:beforeAutospacing="1" w:after="100" w:afterAutospacing="1" w:line="240" w:lineRule="auto"/>
    </w:pPr>
    <w:rPr>
      <w:rFonts w:ascii="Times New Roman" w:eastAsia="Times New Roman" w:hAnsi="Times New Roman" w:cs="Times New Roman"/>
      <w:sz w:val="24"/>
      <w:szCs w:val="24"/>
    </w:rPr>
  </w:style>
  <w:style w:type="character" w:styleId="BesuchterHyperlink">
    <w:name w:val="FollowedHyperlink"/>
    <w:uiPriority w:val="99"/>
    <w:semiHidden/>
    <w:unhideWhenUsed/>
    <w:rsid w:val="00AA3F2F"/>
    <w:rPr>
      <w:color w:val="800080"/>
      <w:u w:val="single"/>
    </w:rPr>
  </w:style>
  <w:style w:type="paragraph" w:styleId="NurText">
    <w:name w:val="Plain Text"/>
    <w:basedOn w:val="Standard"/>
    <w:link w:val="NurTextZchn"/>
    <w:uiPriority w:val="99"/>
    <w:unhideWhenUsed/>
    <w:rsid w:val="00AA3F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rTextZchn">
    <w:name w:val="Nur Text Zchn"/>
    <w:link w:val="NurText"/>
    <w:uiPriority w:val="99"/>
    <w:rsid w:val="00AA3F2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9"/>
    <w:qFormat/>
    <w:rsid w:val="00814DB4"/>
    <w:pPr>
      <w:keepNext/>
      <w:spacing w:after="0" w:line="240" w:lineRule="auto"/>
      <w:outlineLvl w:val="0"/>
    </w:pPr>
    <w:rPr>
      <w:rFonts w:ascii="Cambria" w:eastAsia="Times New Roman"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814DB4"/>
    <w:rPr>
      <w:sz w:val="16"/>
      <w:szCs w:val="16"/>
    </w:rPr>
  </w:style>
  <w:style w:type="paragraph" w:styleId="Kommentartext">
    <w:name w:val="annotation text"/>
    <w:basedOn w:val="Standard"/>
    <w:link w:val="KommentartextZchn"/>
    <w:uiPriority w:val="99"/>
    <w:unhideWhenUsed/>
    <w:rsid w:val="00814DB4"/>
    <w:pPr>
      <w:spacing w:line="240" w:lineRule="auto"/>
    </w:pPr>
    <w:rPr>
      <w:sz w:val="20"/>
      <w:szCs w:val="20"/>
    </w:rPr>
  </w:style>
  <w:style w:type="character" w:customStyle="1" w:styleId="KommentartextZchn">
    <w:name w:val="Kommentartext Zchn"/>
    <w:link w:val="Kommentartext"/>
    <w:uiPriority w:val="99"/>
    <w:rsid w:val="00814DB4"/>
    <w:rPr>
      <w:sz w:val="20"/>
      <w:szCs w:val="20"/>
    </w:rPr>
  </w:style>
  <w:style w:type="paragraph" w:styleId="Kommentarthema">
    <w:name w:val="annotation subject"/>
    <w:basedOn w:val="Kommentartext"/>
    <w:next w:val="Kommentartext"/>
    <w:link w:val="KommentarthemaZchn"/>
    <w:uiPriority w:val="99"/>
    <w:semiHidden/>
    <w:unhideWhenUsed/>
    <w:rsid w:val="00814DB4"/>
    <w:rPr>
      <w:b/>
      <w:bCs/>
    </w:rPr>
  </w:style>
  <w:style w:type="character" w:customStyle="1" w:styleId="KommentarthemaZchn">
    <w:name w:val="Kommentarthema Zchn"/>
    <w:link w:val="Kommentarthema"/>
    <w:uiPriority w:val="99"/>
    <w:semiHidden/>
    <w:rsid w:val="00814DB4"/>
    <w:rPr>
      <w:b/>
      <w:bCs/>
      <w:sz w:val="20"/>
      <w:szCs w:val="20"/>
    </w:rPr>
  </w:style>
  <w:style w:type="paragraph" w:styleId="Sprechblasentext">
    <w:name w:val="Balloon Text"/>
    <w:basedOn w:val="Standard"/>
    <w:link w:val="SprechblasentextZchn"/>
    <w:uiPriority w:val="99"/>
    <w:semiHidden/>
    <w:unhideWhenUsed/>
    <w:rsid w:val="00814DB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14DB4"/>
    <w:rPr>
      <w:rFonts w:ascii="Tahoma" w:hAnsi="Tahoma" w:cs="Tahoma"/>
      <w:sz w:val="16"/>
      <w:szCs w:val="16"/>
    </w:rPr>
  </w:style>
  <w:style w:type="character" w:customStyle="1" w:styleId="berschrift1Zchn">
    <w:name w:val="Überschrift 1 Zchn"/>
    <w:link w:val="berschrift1"/>
    <w:uiPriority w:val="99"/>
    <w:rsid w:val="00814DB4"/>
    <w:rPr>
      <w:rFonts w:ascii="Cambria" w:eastAsia="Times New Roman" w:hAnsi="Cambria" w:cs="Times New Roman"/>
      <w:b/>
      <w:bCs/>
      <w:kern w:val="32"/>
      <w:sz w:val="32"/>
      <w:szCs w:val="32"/>
      <w:lang w:eastAsia="de-DE"/>
    </w:rPr>
  </w:style>
  <w:style w:type="paragraph" w:customStyle="1" w:styleId="h0">
    <w:name w:val="h0"/>
    <w:basedOn w:val="Standard"/>
    <w:uiPriority w:val="99"/>
    <w:rsid w:val="00814DB4"/>
    <w:pPr>
      <w:spacing w:after="0" w:line="540" w:lineRule="exact"/>
    </w:pPr>
    <w:rPr>
      <w:rFonts w:ascii="HelveticaNeue MediumCond" w:eastAsia="Times New Roman" w:hAnsi="HelveticaNeue MediumCond" w:cs="HelveticaNeue MediumCond"/>
      <w:color w:val="FF6600"/>
      <w:sz w:val="48"/>
      <w:szCs w:val="48"/>
    </w:rPr>
  </w:style>
  <w:style w:type="paragraph" w:styleId="Textkrper">
    <w:name w:val="Body Text"/>
    <w:basedOn w:val="Standard"/>
    <w:link w:val="TextkrperZchn"/>
    <w:uiPriority w:val="99"/>
    <w:rsid w:val="00814DB4"/>
    <w:pPr>
      <w:spacing w:after="0" w:line="360" w:lineRule="auto"/>
    </w:pPr>
    <w:rPr>
      <w:rFonts w:ascii="Times New Roman" w:eastAsia="Times New Roman" w:hAnsi="Times New Roman" w:cs="Times New Roman"/>
      <w:sz w:val="24"/>
      <w:szCs w:val="24"/>
    </w:rPr>
  </w:style>
  <w:style w:type="character" w:customStyle="1" w:styleId="TextkrperZchn">
    <w:name w:val="Textkörper Zchn"/>
    <w:link w:val="Textkrper"/>
    <w:uiPriority w:val="99"/>
    <w:rsid w:val="00814DB4"/>
    <w:rPr>
      <w:rFonts w:ascii="Times New Roman" w:eastAsia="Times New Roman" w:hAnsi="Times New Roman" w:cs="Times New Roman"/>
      <w:sz w:val="24"/>
      <w:szCs w:val="24"/>
      <w:lang w:eastAsia="de-DE"/>
    </w:rPr>
  </w:style>
  <w:style w:type="character" w:styleId="Hyperlink">
    <w:name w:val="Hyperlink"/>
    <w:uiPriority w:val="99"/>
    <w:rsid w:val="00814DB4"/>
    <w:rPr>
      <w:rFonts w:cs="Times New Roman"/>
      <w:color w:val="0000FF"/>
      <w:u w:val="single"/>
    </w:rPr>
  </w:style>
  <w:style w:type="character" w:customStyle="1" w:styleId="Formatvorlage">
    <w:name w:val="Formatvorlage"/>
    <w:rsid w:val="00814DB4"/>
    <w:rPr>
      <w:rFonts w:ascii="Arial" w:hAnsi="Arial" w:cs="Times New Roman"/>
      <w:sz w:val="22"/>
      <w:szCs w:val="16"/>
    </w:rPr>
  </w:style>
  <w:style w:type="paragraph" w:styleId="berarbeitung">
    <w:name w:val="Revision"/>
    <w:hidden/>
    <w:uiPriority w:val="99"/>
    <w:semiHidden/>
    <w:rsid w:val="008E3AE4"/>
    <w:rPr>
      <w:sz w:val="22"/>
      <w:szCs w:val="22"/>
    </w:rPr>
  </w:style>
  <w:style w:type="character" w:customStyle="1" w:styleId="st">
    <w:name w:val="st"/>
    <w:basedOn w:val="Absatz-Standardschriftart"/>
    <w:rsid w:val="00544C3C"/>
  </w:style>
  <w:style w:type="character" w:styleId="Hervorhebung">
    <w:name w:val="Emphasis"/>
    <w:uiPriority w:val="20"/>
    <w:qFormat/>
    <w:rsid w:val="00544C3C"/>
    <w:rPr>
      <w:i/>
      <w:iCs/>
    </w:rPr>
  </w:style>
  <w:style w:type="paragraph" w:styleId="Kopfzeile">
    <w:name w:val="header"/>
    <w:basedOn w:val="Standard"/>
    <w:link w:val="KopfzeileZchn"/>
    <w:uiPriority w:val="99"/>
    <w:unhideWhenUsed/>
    <w:rsid w:val="00EA56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56CD"/>
  </w:style>
  <w:style w:type="paragraph" w:styleId="Fuzeile">
    <w:name w:val="footer"/>
    <w:basedOn w:val="Standard"/>
    <w:link w:val="FuzeileZchn"/>
    <w:uiPriority w:val="99"/>
    <w:unhideWhenUsed/>
    <w:rsid w:val="00EA56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56CD"/>
  </w:style>
  <w:style w:type="paragraph" w:styleId="Listenabsatz">
    <w:name w:val="List Paragraph"/>
    <w:basedOn w:val="Standard"/>
    <w:uiPriority w:val="34"/>
    <w:qFormat/>
    <w:rsid w:val="00BD24D8"/>
    <w:pPr>
      <w:ind w:left="720"/>
      <w:contextualSpacing/>
    </w:pPr>
    <w:rPr>
      <w:rFonts w:eastAsia="Calibri"/>
      <w:lang w:eastAsia="en-US"/>
    </w:rPr>
  </w:style>
  <w:style w:type="character" w:styleId="Fett">
    <w:name w:val="Strong"/>
    <w:uiPriority w:val="22"/>
    <w:qFormat/>
    <w:rsid w:val="00AA3F2F"/>
    <w:rPr>
      <w:b/>
      <w:bCs/>
    </w:rPr>
  </w:style>
  <w:style w:type="paragraph" w:styleId="StandardWeb">
    <w:name w:val="Normal (Web)"/>
    <w:basedOn w:val="Standard"/>
    <w:uiPriority w:val="99"/>
    <w:unhideWhenUsed/>
    <w:rsid w:val="00AA3F2F"/>
    <w:pPr>
      <w:spacing w:before="100" w:beforeAutospacing="1" w:after="100" w:afterAutospacing="1" w:line="240" w:lineRule="auto"/>
    </w:pPr>
    <w:rPr>
      <w:rFonts w:ascii="Times New Roman" w:eastAsia="Times New Roman" w:hAnsi="Times New Roman" w:cs="Times New Roman"/>
      <w:sz w:val="24"/>
      <w:szCs w:val="24"/>
    </w:rPr>
  </w:style>
  <w:style w:type="character" w:styleId="BesuchterHyperlink">
    <w:name w:val="FollowedHyperlink"/>
    <w:uiPriority w:val="99"/>
    <w:semiHidden/>
    <w:unhideWhenUsed/>
    <w:rsid w:val="00AA3F2F"/>
    <w:rPr>
      <w:color w:val="800080"/>
      <w:u w:val="single"/>
    </w:rPr>
  </w:style>
  <w:style w:type="paragraph" w:styleId="NurText">
    <w:name w:val="Plain Text"/>
    <w:basedOn w:val="Standard"/>
    <w:link w:val="NurTextZchn"/>
    <w:uiPriority w:val="99"/>
    <w:unhideWhenUsed/>
    <w:rsid w:val="00AA3F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rTextZchn">
    <w:name w:val="Nur Text Zchn"/>
    <w:link w:val="NurText"/>
    <w:uiPriority w:val="99"/>
    <w:rsid w:val="00AA3F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imap://wp11242163-14@imap.wassenberg-pr.de:143/Tobias.Wolff@isabellenhuette.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sabellenhuette.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Jens.Hartmann@isabellenhuette.de" TargetMode="External"/><Relationship Id="rId10" Type="http://schemas.openxmlformats.org/officeDocument/2006/relationships/hyperlink" Target="http://www.isabellenhuette.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sabellenhuette.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C4E6C-F7AB-40AE-AABD-DCD7EBFE1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811</Words>
  <Characters>5114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Wassenberg</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Wassenberg Public Relations für Industrie &amp; Technologie GmbH</dc:creator>
  <cp:lastModifiedBy>Denise Lehmberg</cp:lastModifiedBy>
  <cp:revision>2</cp:revision>
  <cp:lastPrinted>2017-08-15T15:28:00Z</cp:lastPrinted>
  <dcterms:created xsi:type="dcterms:W3CDTF">2017-10-19T09:30:00Z</dcterms:created>
  <dcterms:modified xsi:type="dcterms:W3CDTF">2017-10-19T09:30:00Z</dcterms:modified>
</cp:coreProperties>
</file>