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2FE0" w14:textId="77777777" w:rsidR="00814DB4" w:rsidRDefault="00814DB4">
      <w:bookmarkStart w:id="0" w:name="_GoBack"/>
      <w:bookmarkEnd w:id="0"/>
      <w:r>
        <w:rPr>
          <w:noProof/>
          <w:lang w:val="de-DE"/>
        </w:rPr>
        <w:drawing>
          <wp:anchor distT="0" distB="0" distL="114300" distR="114300" simplePos="0" relativeHeight="251659264" behindDoc="0" locked="0" layoutInCell="1" allowOverlap="1" wp14:anchorId="1B116EF5" wp14:editId="06DA6D5F">
            <wp:simplePos x="0" y="0"/>
            <wp:positionH relativeFrom="column">
              <wp:posOffset>2724150</wp:posOffset>
            </wp:positionH>
            <wp:positionV relativeFrom="paragraph">
              <wp:posOffset>33655</wp:posOffset>
            </wp:positionV>
            <wp:extent cx="1007745" cy="819150"/>
            <wp:effectExtent l="19050" t="0" r="1905" b="0"/>
            <wp:wrapNone/>
            <wp:docPr id="1" name="Bild 2" descr="signet_isabellenh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ignet_isabellenhuette"/>
                    <pic:cNvPicPr>
                      <a:picLocks noChangeAspect="1" noChangeArrowheads="1"/>
                    </pic:cNvPicPr>
                  </pic:nvPicPr>
                  <pic:blipFill>
                    <a:blip r:embed="rId5" cstate="print"/>
                    <a:srcRect/>
                    <a:stretch>
                      <a:fillRect/>
                    </a:stretch>
                  </pic:blipFill>
                  <pic:spPr bwMode="auto">
                    <a:xfrm>
                      <a:off x="0" y="0"/>
                      <a:ext cx="1007745" cy="819150"/>
                    </a:xfrm>
                    <a:prstGeom prst="rect">
                      <a:avLst/>
                    </a:prstGeom>
                    <a:noFill/>
                  </pic:spPr>
                </pic:pic>
              </a:graphicData>
            </a:graphic>
          </wp:anchor>
        </w:drawing>
      </w:r>
    </w:p>
    <w:p w14:paraId="6E0F92E4" w14:textId="77777777" w:rsidR="00814DB4" w:rsidRDefault="00814DB4"/>
    <w:p w14:paraId="668331F5" w14:textId="77777777" w:rsidR="00814DB4" w:rsidRDefault="00814DB4"/>
    <w:p w14:paraId="52206B08" w14:textId="77777777" w:rsidR="00814DB4" w:rsidRDefault="00814DB4" w:rsidP="00814DB4">
      <w:pPr>
        <w:pStyle w:val="berschrift1"/>
        <w:tabs>
          <w:tab w:val="left" w:pos="3686"/>
        </w:tabs>
        <w:rPr>
          <w:rFonts w:ascii="Arial" w:hAnsi="Arial" w:cs="Arial"/>
          <w:sz w:val="20"/>
          <w:szCs w:val="20"/>
        </w:rPr>
      </w:pPr>
      <w:r>
        <w:rPr>
          <w:rFonts w:ascii="Arial" w:hAnsi="Arial"/>
          <w:sz w:val="20"/>
          <w:szCs w:val="20"/>
        </w:rPr>
        <w:tab/>
      </w:r>
      <w:r>
        <w:rPr>
          <w:rFonts w:ascii="Arial" w:hAnsi="Arial"/>
          <w:sz w:val="20"/>
          <w:szCs w:val="20"/>
        </w:rPr>
        <w:tab/>
        <w:t xml:space="preserve">Press Information </w:t>
      </w:r>
    </w:p>
    <w:p w14:paraId="40B6E261" w14:textId="6DB95B0D" w:rsidR="00814DB4" w:rsidRPr="002B00FC" w:rsidRDefault="00814DB4" w:rsidP="00814DB4">
      <w:pPr>
        <w:pStyle w:val="berschrift1"/>
        <w:tabs>
          <w:tab w:val="left" w:pos="3686"/>
        </w:tabs>
        <w:rPr>
          <w:rFonts w:ascii="Arial" w:hAnsi="Arial" w:cs="Arial"/>
          <w:sz w:val="20"/>
          <w:szCs w:val="20"/>
        </w:rPr>
      </w:pPr>
      <w:r>
        <w:tab/>
      </w:r>
      <w:r>
        <w:tab/>
      </w:r>
      <w:r>
        <w:rPr>
          <w:rFonts w:ascii="Arial" w:hAnsi="Arial"/>
          <w:sz w:val="20"/>
          <w:szCs w:val="20"/>
        </w:rPr>
        <w:t>Isabellenhütte 3 / 2018</w:t>
      </w:r>
    </w:p>
    <w:p w14:paraId="43178039" w14:textId="77777777" w:rsidR="00814DB4" w:rsidRPr="002B00FC" w:rsidRDefault="00814DB4" w:rsidP="00814DB4">
      <w:pPr>
        <w:pStyle w:val="berschrift1"/>
        <w:tabs>
          <w:tab w:val="left" w:pos="3686"/>
        </w:tabs>
        <w:rPr>
          <w:rFonts w:ascii="Arial" w:hAnsi="Arial" w:cs="Arial"/>
          <w:sz w:val="20"/>
          <w:szCs w:val="20"/>
        </w:rPr>
      </w:pPr>
    </w:p>
    <w:p w14:paraId="779EF481" w14:textId="38B3CA54" w:rsidR="00814DB4" w:rsidRPr="002B00FC" w:rsidRDefault="00814DB4" w:rsidP="00814DB4">
      <w:pPr>
        <w:pStyle w:val="berschrift1"/>
        <w:tabs>
          <w:tab w:val="left" w:pos="3686"/>
        </w:tabs>
        <w:rPr>
          <w:rFonts w:ascii="Arial" w:hAnsi="Arial" w:cs="Arial"/>
          <w:sz w:val="20"/>
          <w:szCs w:val="20"/>
        </w:rPr>
      </w:pPr>
      <w:r>
        <w:rPr>
          <w:rFonts w:ascii="Arial" w:hAnsi="Arial"/>
          <w:sz w:val="20"/>
          <w:szCs w:val="20"/>
        </w:rPr>
        <w:tab/>
      </w:r>
      <w:r>
        <w:rPr>
          <w:rFonts w:ascii="Arial" w:hAnsi="Arial"/>
          <w:sz w:val="20"/>
          <w:szCs w:val="20"/>
        </w:rPr>
        <w:tab/>
        <w:t xml:space="preserve">D-Dillenburg </w:t>
      </w:r>
      <w:r w:rsidR="008E7E2E">
        <w:rPr>
          <w:rFonts w:ascii="Arial" w:hAnsi="Arial"/>
          <w:sz w:val="20"/>
          <w:szCs w:val="20"/>
        </w:rPr>
        <w:t xml:space="preserve">18 </w:t>
      </w:r>
      <w:r>
        <w:rPr>
          <w:rFonts w:ascii="Arial" w:hAnsi="Arial"/>
          <w:sz w:val="20"/>
          <w:szCs w:val="20"/>
        </w:rPr>
        <w:t>June 2018</w:t>
      </w:r>
    </w:p>
    <w:p w14:paraId="2816E4FD" w14:textId="77777777" w:rsidR="00814DB4" w:rsidRDefault="00814DB4" w:rsidP="00814DB4">
      <w:pPr>
        <w:spacing w:line="360" w:lineRule="auto"/>
        <w:rPr>
          <w:rFonts w:ascii="Arial" w:hAnsi="Arial" w:cs="Arial"/>
          <w:b/>
          <w:bCs/>
          <w:sz w:val="20"/>
          <w:szCs w:val="20"/>
        </w:rPr>
      </w:pPr>
    </w:p>
    <w:p w14:paraId="115B7596" w14:textId="77777777" w:rsidR="00814DB4" w:rsidRDefault="00814DB4" w:rsidP="00814DB4">
      <w:pPr>
        <w:spacing w:line="360" w:lineRule="auto"/>
        <w:rPr>
          <w:rFonts w:ascii="Arial" w:hAnsi="Arial" w:cs="Arial"/>
          <w:b/>
          <w:bCs/>
          <w:sz w:val="20"/>
          <w:szCs w:val="20"/>
        </w:rPr>
      </w:pPr>
    </w:p>
    <w:p w14:paraId="2AD588C8" w14:textId="240F9A75" w:rsidR="00EF2CD6" w:rsidRPr="002E6C27" w:rsidRDefault="00793BA6" w:rsidP="00EF2CD6">
      <w:pPr>
        <w:spacing w:after="0" w:line="360" w:lineRule="auto"/>
        <w:rPr>
          <w:rFonts w:ascii="Arial" w:hAnsi="Arial" w:cs="Arial"/>
          <w:i/>
          <w:iCs/>
          <w:sz w:val="20"/>
          <w:szCs w:val="20"/>
          <w:u w:val="single"/>
        </w:rPr>
      </w:pPr>
      <w:r>
        <w:rPr>
          <w:rFonts w:ascii="Arial" w:hAnsi="Arial"/>
          <w:bCs/>
          <w:i/>
          <w:sz w:val="20"/>
          <w:szCs w:val="20"/>
          <w:u w:val="single"/>
        </w:rPr>
        <w:t>New technology for CO</w:t>
      </w:r>
      <w:r>
        <w:rPr>
          <w:rFonts w:ascii="Arial" w:hAnsi="Arial"/>
          <w:bCs/>
          <w:i/>
          <w:sz w:val="20"/>
          <w:szCs w:val="20"/>
          <w:u w:val="single"/>
          <w:vertAlign w:val="subscript"/>
        </w:rPr>
        <w:t>2</w:t>
      </w:r>
      <w:r>
        <w:rPr>
          <w:rFonts w:ascii="Arial" w:hAnsi="Arial"/>
          <w:bCs/>
          <w:i/>
          <w:sz w:val="20"/>
          <w:szCs w:val="20"/>
          <w:u w:val="single"/>
        </w:rPr>
        <w:t xml:space="preserve"> reduction</w:t>
      </w:r>
    </w:p>
    <w:p w14:paraId="017DFED0" w14:textId="6641406E" w:rsidR="00EF2CD6" w:rsidRDefault="007218FE" w:rsidP="00EF2CD6">
      <w:pPr>
        <w:spacing w:line="360" w:lineRule="auto"/>
        <w:rPr>
          <w:rFonts w:ascii="Arial" w:hAnsi="Arial" w:cs="Arial"/>
          <w:b/>
          <w:bCs/>
          <w:sz w:val="24"/>
          <w:szCs w:val="24"/>
        </w:rPr>
      </w:pPr>
      <w:r>
        <w:rPr>
          <w:rFonts w:ascii="Arial" w:hAnsi="Arial"/>
          <w:b/>
          <w:bCs/>
          <w:sz w:val="24"/>
          <w:szCs w:val="24"/>
        </w:rPr>
        <w:t>Half-Heusler waste heat conversion reduces CO</w:t>
      </w:r>
      <w:r>
        <w:rPr>
          <w:rFonts w:ascii="Arial" w:hAnsi="Arial"/>
          <w:b/>
          <w:bCs/>
          <w:sz w:val="24"/>
          <w:szCs w:val="24"/>
          <w:vertAlign w:val="subscript"/>
        </w:rPr>
        <w:t>2</w:t>
      </w:r>
      <w:r>
        <w:rPr>
          <w:rFonts w:ascii="Arial" w:hAnsi="Arial"/>
          <w:b/>
          <w:bCs/>
          <w:sz w:val="24"/>
          <w:szCs w:val="24"/>
        </w:rPr>
        <w:t xml:space="preserve"> emissions of cars</w:t>
      </w:r>
    </w:p>
    <w:p w14:paraId="20696927" w14:textId="3772B40C" w:rsidR="00D124DA" w:rsidRPr="005C6ED2" w:rsidRDefault="00EF2CD6" w:rsidP="00D124DA">
      <w:pPr>
        <w:pStyle w:val="h0"/>
        <w:spacing w:line="360" w:lineRule="auto"/>
        <w:rPr>
          <w:rFonts w:ascii="Arial" w:hAnsi="Arial" w:cs="Arial"/>
          <w:b/>
          <w:bCs/>
          <w:color w:val="auto"/>
          <w:sz w:val="20"/>
          <w:szCs w:val="20"/>
        </w:rPr>
      </w:pPr>
      <w:r>
        <w:rPr>
          <w:rFonts w:ascii="Arial" w:hAnsi="Arial"/>
          <w:b/>
          <w:bCs/>
          <w:color w:val="auto"/>
          <w:sz w:val="20"/>
          <w:szCs w:val="20"/>
        </w:rPr>
        <w:t>In the energy debate about CO</w:t>
      </w:r>
      <w:r>
        <w:rPr>
          <w:rFonts w:ascii="Arial" w:hAnsi="Arial"/>
          <w:b/>
          <w:bCs/>
          <w:color w:val="auto"/>
          <w:sz w:val="20"/>
          <w:szCs w:val="20"/>
          <w:vertAlign w:val="subscript"/>
        </w:rPr>
        <w:t>2</w:t>
      </w:r>
      <w:r>
        <w:rPr>
          <w:rFonts w:ascii="Arial" w:hAnsi="Arial"/>
          <w:b/>
          <w:bCs/>
          <w:color w:val="auto"/>
          <w:sz w:val="20"/>
          <w:szCs w:val="20"/>
        </w:rPr>
        <w:t xml:space="preserve"> reduction, Hesse’s oldest industrial company, Isabellenhütte, is now making a promising contribution that is about ready to launch on the market. The basic idea: generate electricity from unused waste heat. The technology uses a new class of thermoelectric material to achieve this. The aim of the technology is, for example, to save up to 4% CO</w:t>
      </w:r>
      <w:r>
        <w:rPr>
          <w:rFonts w:ascii="Arial" w:hAnsi="Arial"/>
          <w:b/>
          <w:bCs/>
          <w:color w:val="auto"/>
          <w:sz w:val="20"/>
          <w:szCs w:val="20"/>
          <w:vertAlign w:val="subscript"/>
        </w:rPr>
        <w:t>2</w:t>
      </w:r>
      <w:r>
        <w:rPr>
          <w:rFonts w:ascii="Arial" w:hAnsi="Arial"/>
          <w:b/>
          <w:bCs/>
          <w:color w:val="auto"/>
          <w:sz w:val="20"/>
          <w:szCs w:val="20"/>
        </w:rPr>
        <w:t xml:space="preserve"> emissions when used in a car.</w:t>
      </w:r>
    </w:p>
    <w:p w14:paraId="11FE65E0" w14:textId="77777777" w:rsidR="008A69D1" w:rsidRPr="001D6A30" w:rsidRDefault="008A69D1" w:rsidP="008A69D1">
      <w:pPr>
        <w:pStyle w:val="h0"/>
        <w:spacing w:line="360" w:lineRule="auto"/>
        <w:rPr>
          <w:rFonts w:ascii="Arial" w:hAnsi="Arial" w:cs="Arial"/>
          <w:bCs/>
          <w:color w:val="auto"/>
          <w:sz w:val="20"/>
          <w:szCs w:val="20"/>
        </w:rPr>
      </w:pPr>
    </w:p>
    <w:p w14:paraId="2DE89B1A" w14:textId="4114FE11" w:rsidR="00B92590" w:rsidRDefault="00D124DA" w:rsidP="008A69D1">
      <w:pPr>
        <w:spacing w:line="360" w:lineRule="auto"/>
        <w:rPr>
          <w:rFonts w:ascii="Arial" w:hAnsi="Arial" w:cs="Arial"/>
          <w:sz w:val="20"/>
          <w:szCs w:val="20"/>
        </w:rPr>
      </w:pPr>
      <w:r>
        <w:rPr>
          <w:rFonts w:ascii="Arial" w:hAnsi="Arial"/>
          <w:sz w:val="20"/>
          <w:szCs w:val="20"/>
        </w:rPr>
        <w:t xml:space="preserve">Together with several partner companies, Isabellenhütte has now succeeded in getting the so-called half-Heusler material, a class of thermoelectric material newly discovered by scientists 15 years ago, ready for marketability. The aim of this cooperation was and is to depict the entire added value - from development to production to the specific application. The current EU project INTEGRAL* is now focusing on the construction of three pilot productions. The goal of the established pilot lines is to produce thermoelectric material in large quantities. Already at the project halfway point in May 2018, Isabellenhütte was able to successfully demonstrate the complete production process for material batches of 10 kg with its production line. </w:t>
      </w:r>
    </w:p>
    <w:p w14:paraId="688AF983" w14:textId="32D49B9A" w:rsidR="00792765" w:rsidRPr="00792765" w:rsidRDefault="00792765" w:rsidP="008A69D1">
      <w:pPr>
        <w:spacing w:line="360" w:lineRule="auto"/>
        <w:rPr>
          <w:rFonts w:ascii="Arial" w:hAnsi="Arial" w:cs="Arial"/>
          <w:b/>
          <w:sz w:val="20"/>
          <w:szCs w:val="20"/>
        </w:rPr>
      </w:pPr>
      <w:r>
        <w:rPr>
          <w:rFonts w:ascii="Arial" w:hAnsi="Arial"/>
          <w:b/>
          <w:sz w:val="20"/>
          <w:szCs w:val="20"/>
        </w:rPr>
        <w:t>Annual production volume of 25 tons of half-Heusler material possible</w:t>
      </w:r>
    </w:p>
    <w:p w14:paraId="66F7D3A7" w14:textId="5B6F7CFE" w:rsidR="00CE60B0" w:rsidRDefault="00B92590" w:rsidP="008A69D1">
      <w:pPr>
        <w:spacing w:line="360" w:lineRule="auto"/>
        <w:rPr>
          <w:rFonts w:ascii="Arial" w:hAnsi="Arial"/>
          <w:sz w:val="20"/>
          <w:szCs w:val="20"/>
        </w:rPr>
      </w:pPr>
      <w:r>
        <w:rPr>
          <w:rFonts w:ascii="Arial" w:hAnsi="Arial"/>
          <w:sz w:val="20"/>
          <w:szCs w:val="20"/>
        </w:rPr>
        <w:t>A 150 m</w:t>
      </w:r>
      <w:r>
        <w:rPr>
          <w:rFonts w:ascii="Arial" w:hAnsi="Arial"/>
          <w:sz w:val="20"/>
          <w:szCs w:val="20"/>
          <w:vertAlign w:val="superscript"/>
        </w:rPr>
        <w:t>2</w:t>
      </w:r>
      <w:r>
        <w:rPr>
          <w:rFonts w:ascii="Arial" w:hAnsi="Arial"/>
          <w:sz w:val="20"/>
          <w:szCs w:val="20"/>
        </w:rPr>
        <w:t xml:space="preserve"> production hall was built for this purpose at the company headquarters in Dillenburg, Hesse. Overall, a total of six scientists and technician are currently working on this topic at Isabellenhütte. 10 kg of thermoelectric half-Heusler material are currently being melted there per production run and processed further into functional components. This quantity is to be increased to 50 kg by the end of the project in December 2019. Theoretically, a production volume of up to 500 kg per production run is possible with the system. This corresponds to an annual production of 25 tons.</w:t>
      </w:r>
    </w:p>
    <w:p w14:paraId="5F1AF7FC" w14:textId="77777777" w:rsidR="00CE60B0" w:rsidRDefault="00CE60B0">
      <w:pPr>
        <w:rPr>
          <w:rFonts w:ascii="Arial" w:hAnsi="Arial"/>
          <w:sz w:val="20"/>
          <w:szCs w:val="20"/>
        </w:rPr>
      </w:pPr>
      <w:r>
        <w:rPr>
          <w:rFonts w:ascii="Arial" w:hAnsi="Arial"/>
          <w:sz w:val="20"/>
          <w:szCs w:val="20"/>
        </w:rPr>
        <w:br w:type="page"/>
      </w:r>
    </w:p>
    <w:p w14:paraId="2B925647" w14:textId="2804B4E4" w:rsidR="007570F7" w:rsidRPr="007570F7" w:rsidRDefault="007570F7" w:rsidP="008A69D1">
      <w:pPr>
        <w:spacing w:line="360" w:lineRule="auto"/>
        <w:rPr>
          <w:rFonts w:ascii="Arial" w:hAnsi="Arial" w:cs="Arial"/>
          <w:b/>
          <w:sz w:val="20"/>
          <w:szCs w:val="20"/>
        </w:rPr>
      </w:pPr>
      <w:r>
        <w:rPr>
          <w:rFonts w:ascii="Arial" w:hAnsi="Arial"/>
          <w:b/>
          <w:sz w:val="20"/>
          <w:szCs w:val="20"/>
        </w:rPr>
        <w:lastRenderedPageBreak/>
        <w:t>Thermoelectric waste heat conversion is nearly ready for market</w:t>
      </w:r>
    </w:p>
    <w:p w14:paraId="183383DD" w14:textId="1FB8DC2D" w:rsidR="002E5B7F" w:rsidRDefault="00D80416" w:rsidP="008A69D1">
      <w:pPr>
        <w:spacing w:line="360" w:lineRule="auto"/>
        <w:rPr>
          <w:rFonts w:ascii="Arial" w:hAnsi="Arial" w:cs="Arial"/>
          <w:sz w:val="20"/>
          <w:szCs w:val="20"/>
        </w:rPr>
      </w:pPr>
      <w:r>
        <w:rPr>
          <w:rFonts w:ascii="Arial" w:hAnsi="Arial"/>
          <w:sz w:val="20"/>
          <w:szCs w:val="20"/>
        </w:rPr>
        <w:t>Thermoelectric waste heat conversion based on half-Heuslers is almost ready for market. The technology was and is already tested and tried in the exhaust gas systems of cars and trucks under realistic everyday conditions. With 60 to 70 grams of half-Heusler material, a vehicle with a thermoelectric generator (TEG) installed achieves an efficiency of up to 5% from the waste heat. This energy is converted into electricity and fed into the on-board electrical system. The effect: The fuel consumption is reduced and the CO</w:t>
      </w:r>
      <w:r>
        <w:rPr>
          <w:rFonts w:ascii="Arial" w:hAnsi="Arial"/>
          <w:sz w:val="20"/>
          <w:szCs w:val="20"/>
          <w:vertAlign w:val="subscript"/>
        </w:rPr>
        <w:t>2</w:t>
      </w:r>
      <w:r>
        <w:rPr>
          <w:rFonts w:ascii="Arial" w:hAnsi="Arial"/>
          <w:sz w:val="20"/>
          <w:szCs w:val="20"/>
        </w:rPr>
        <w:t xml:space="preserve"> emissions are reduced per vehicle by up to 4%.</w:t>
      </w:r>
    </w:p>
    <w:p w14:paraId="7355FA3D" w14:textId="3A642D43" w:rsidR="00965C55" w:rsidRPr="00792765" w:rsidRDefault="00965C55" w:rsidP="00965C55">
      <w:pPr>
        <w:spacing w:line="360" w:lineRule="auto"/>
        <w:rPr>
          <w:rFonts w:ascii="Arial" w:hAnsi="Arial" w:cs="Arial"/>
          <w:b/>
          <w:sz w:val="20"/>
          <w:szCs w:val="20"/>
        </w:rPr>
      </w:pPr>
      <w:r>
        <w:rPr>
          <w:rFonts w:ascii="Arial" w:hAnsi="Arial"/>
          <w:b/>
          <w:sz w:val="20"/>
          <w:szCs w:val="20"/>
        </w:rPr>
        <w:t>Relevant for environmental policy and competitive</w:t>
      </w:r>
    </w:p>
    <w:p w14:paraId="3C506596" w14:textId="427D6FF8" w:rsidR="00965C55" w:rsidRDefault="00965C55" w:rsidP="00965C55">
      <w:pPr>
        <w:spacing w:line="360" w:lineRule="auto"/>
        <w:rPr>
          <w:rFonts w:ascii="Arial" w:hAnsi="Arial" w:cs="Arial"/>
          <w:sz w:val="20"/>
          <w:szCs w:val="20"/>
        </w:rPr>
      </w:pPr>
      <w:r>
        <w:rPr>
          <w:rFonts w:ascii="Arial" w:hAnsi="Arial"/>
          <w:sz w:val="20"/>
          <w:szCs w:val="20"/>
        </w:rPr>
        <w:t>The relevance of this technology is obvious. Automotive manufacturers will face strict environmental requirements in the future. This is why every gram of CO</w:t>
      </w:r>
      <w:r>
        <w:rPr>
          <w:rFonts w:ascii="Arial" w:hAnsi="Arial"/>
          <w:sz w:val="20"/>
          <w:szCs w:val="20"/>
          <w:vertAlign w:val="subscript"/>
        </w:rPr>
        <w:t>2</w:t>
      </w:r>
      <w:r>
        <w:rPr>
          <w:rFonts w:ascii="Arial" w:hAnsi="Arial"/>
          <w:sz w:val="20"/>
          <w:szCs w:val="20"/>
        </w:rPr>
        <w:t xml:space="preserve"> saved matters. The half-Heusler waste heat conversion is also competitive from an economic point of view. The production process realized as part of the EU project generally makes it possible to achieve the market-demanded cost target of EUR 0.50/watt under mass production conditions. A half-Heusler-based thermoelectric generator that, for example, generates 400 watts of electrical energy, would cost about EUR 200.</w:t>
      </w:r>
    </w:p>
    <w:p w14:paraId="24AA6C7A" w14:textId="77777777" w:rsidR="008C0317" w:rsidRPr="007570F7" w:rsidRDefault="008C0317" w:rsidP="008C0317">
      <w:pPr>
        <w:spacing w:line="360" w:lineRule="auto"/>
        <w:rPr>
          <w:rFonts w:ascii="Arial" w:hAnsi="Arial" w:cs="Arial"/>
          <w:b/>
          <w:sz w:val="20"/>
          <w:szCs w:val="20"/>
        </w:rPr>
      </w:pPr>
      <w:r>
        <w:rPr>
          <w:rFonts w:ascii="Arial" w:hAnsi="Arial"/>
          <w:b/>
          <w:sz w:val="20"/>
          <w:szCs w:val="20"/>
        </w:rPr>
        <w:t>A good mix of properties allows for use in high-temperature applications</w:t>
      </w:r>
    </w:p>
    <w:p w14:paraId="3910552B" w14:textId="4FC16099" w:rsidR="008C0317" w:rsidRPr="00760FFF" w:rsidRDefault="008C0317" w:rsidP="008C0317">
      <w:pPr>
        <w:spacing w:line="360" w:lineRule="auto"/>
        <w:rPr>
          <w:rFonts w:ascii="Arial" w:hAnsi="Arial" w:cs="Arial"/>
          <w:sz w:val="20"/>
          <w:szCs w:val="20"/>
        </w:rPr>
      </w:pPr>
      <w:r>
        <w:rPr>
          <w:rFonts w:ascii="Arial" w:hAnsi="Arial"/>
          <w:sz w:val="20"/>
          <w:szCs w:val="20"/>
        </w:rPr>
        <w:t>Due to their good material properties, half-Heusler materials are suitable for high-temperature applications, such as combustion engines. They generate exhaust gas temperatures between 400 and 600°C. With the aim of reducing emissions, a half-Heusler-based recuperation is therefore recommended for continuously operating high-temperature applications in the energy, metal or chemical industries. It is also attractive for the end user, because it can also be used in fireplaces or heating systems.</w:t>
      </w:r>
    </w:p>
    <w:p w14:paraId="7CD74987" w14:textId="1CBC8CC9" w:rsidR="00760FFF" w:rsidRPr="00760FFF" w:rsidRDefault="00760FFF" w:rsidP="00760FFF">
      <w:pPr>
        <w:pStyle w:val="h0"/>
        <w:spacing w:line="360" w:lineRule="auto"/>
        <w:rPr>
          <w:rFonts w:ascii="Arial" w:hAnsi="Arial" w:cs="Arial"/>
          <w:bCs/>
          <w:color w:val="auto"/>
          <w:sz w:val="20"/>
          <w:szCs w:val="20"/>
        </w:rPr>
      </w:pPr>
      <w:r>
        <w:rPr>
          <w:rFonts w:ascii="Arial" w:hAnsi="Arial"/>
          <w:bCs/>
          <w:color w:val="auto"/>
          <w:sz w:val="20"/>
          <w:szCs w:val="20"/>
        </w:rPr>
        <w:t>This commitment from Isabellenhütte is no coincidence. The predecessor of the half-Heusler material class, the so-called Heusler alloys, were discovered over 100 years ago by</w:t>
      </w:r>
      <w:r w:rsidRPr="007708A6">
        <w:rPr>
          <w:rFonts w:ascii="Arial" w:hAnsi="Arial"/>
          <w:bCs/>
          <w:color w:val="auto"/>
          <w:sz w:val="20"/>
          <w:szCs w:val="20"/>
        </w:rPr>
        <w:t xml:space="preserve"> </w:t>
      </w:r>
      <w:r w:rsidR="00823BB5" w:rsidRPr="007708A6">
        <w:rPr>
          <w:rFonts w:ascii="Arial" w:hAnsi="Arial"/>
          <w:bCs/>
          <w:color w:val="auto"/>
          <w:sz w:val="20"/>
          <w:szCs w:val="20"/>
        </w:rPr>
        <w:t xml:space="preserve">Dr. </w:t>
      </w:r>
      <w:r>
        <w:rPr>
          <w:rFonts w:ascii="Arial" w:hAnsi="Arial"/>
          <w:bCs/>
          <w:color w:val="auto"/>
          <w:sz w:val="20"/>
          <w:szCs w:val="20"/>
        </w:rPr>
        <w:t>Fritz Heusler, the great grandfather of today’s managing director of Isabellenhütte, Dr. Felix Heusler.</w:t>
      </w:r>
    </w:p>
    <w:p w14:paraId="0A8A0A67" w14:textId="4C4A289E" w:rsidR="006C031D" w:rsidRDefault="00A9269D">
      <w:pPr>
        <w:rPr>
          <w:rFonts w:ascii="Arial" w:hAnsi="Arial"/>
          <w:bCs/>
          <w:sz w:val="20"/>
          <w:szCs w:val="20"/>
        </w:rPr>
      </w:pPr>
      <w:r>
        <w:rPr>
          <w:rFonts w:ascii="Arial" w:hAnsi="Arial"/>
          <w:bCs/>
          <w:sz w:val="20"/>
          <w:szCs w:val="20"/>
        </w:rPr>
        <w:br/>
        <w:t>4,</w:t>
      </w:r>
      <w:r w:rsidR="007708A6">
        <w:rPr>
          <w:rFonts w:ascii="Arial" w:hAnsi="Arial"/>
          <w:bCs/>
          <w:sz w:val="20"/>
          <w:szCs w:val="20"/>
        </w:rPr>
        <w:t>023</w:t>
      </w:r>
      <w:r>
        <w:rPr>
          <w:rFonts w:ascii="Arial" w:hAnsi="Arial"/>
          <w:bCs/>
          <w:sz w:val="20"/>
          <w:szCs w:val="20"/>
        </w:rPr>
        <w:t xml:space="preserve"> </w:t>
      </w:r>
      <w:r w:rsidR="007708A6">
        <w:rPr>
          <w:rFonts w:ascii="Arial" w:hAnsi="Arial"/>
          <w:bCs/>
          <w:sz w:val="20"/>
          <w:szCs w:val="20"/>
        </w:rPr>
        <w:t>Keystrokes</w:t>
      </w:r>
    </w:p>
    <w:p w14:paraId="54050379" w14:textId="77777777" w:rsidR="006C031D" w:rsidRDefault="006C031D">
      <w:pPr>
        <w:rPr>
          <w:rFonts w:ascii="Arial" w:hAnsi="Arial"/>
          <w:bCs/>
          <w:sz w:val="20"/>
          <w:szCs w:val="20"/>
        </w:rPr>
      </w:pPr>
      <w:r>
        <w:rPr>
          <w:rFonts w:ascii="Arial" w:hAnsi="Arial"/>
          <w:bCs/>
          <w:sz w:val="20"/>
          <w:szCs w:val="20"/>
        </w:rPr>
        <w:br w:type="page"/>
      </w:r>
    </w:p>
    <w:p w14:paraId="36B802A4" w14:textId="77777777" w:rsidR="00D566D0" w:rsidRDefault="00D566D0">
      <w:pPr>
        <w:rPr>
          <w:rFonts w:ascii="Arial" w:hAnsi="Arial" w:cs="Arial"/>
          <w:bCs/>
          <w:sz w:val="20"/>
          <w:szCs w:val="20"/>
        </w:rPr>
      </w:pPr>
    </w:p>
    <w:p w14:paraId="3AC443BC" w14:textId="5F631D22" w:rsidR="00A90EDF" w:rsidRPr="006C031D" w:rsidRDefault="007B1F63" w:rsidP="007B1F63">
      <w:pPr>
        <w:rPr>
          <w:rFonts w:ascii="Arial" w:hAnsi="Arial"/>
          <w:sz w:val="20"/>
          <w:szCs w:val="20"/>
        </w:rPr>
      </w:pPr>
      <w:r w:rsidRPr="006C031D">
        <w:rPr>
          <w:rFonts w:ascii="Arial" w:hAnsi="Arial"/>
          <w:noProof/>
          <w:sz w:val="20"/>
          <w:szCs w:val="20"/>
          <w:lang w:val="de-DE"/>
        </w:rPr>
        <w:drawing>
          <wp:anchor distT="0" distB="0" distL="114300" distR="114300" simplePos="0" relativeHeight="251661312" behindDoc="1" locked="0" layoutInCell="1" allowOverlap="1" wp14:anchorId="4EE43AA8" wp14:editId="24AB0B9C">
            <wp:simplePos x="0" y="0"/>
            <wp:positionH relativeFrom="margin">
              <wp:posOffset>0</wp:posOffset>
            </wp:positionH>
            <wp:positionV relativeFrom="margin">
              <wp:posOffset>297180</wp:posOffset>
            </wp:positionV>
            <wp:extent cx="2105025" cy="10191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020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1019175"/>
                    </a:xfrm>
                    <a:prstGeom prst="rect">
                      <a:avLst/>
                    </a:prstGeom>
                  </pic:spPr>
                </pic:pic>
              </a:graphicData>
            </a:graphic>
          </wp:anchor>
        </w:drawing>
      </w:r>
      <w:r w:rsidR="00D566D0" w:rsidRPr="006C031D">
        <w:rPr>
          <w:rFonts w:ascii="Arial" w:hAnsi="Arial"/>
          <w:sz w:val="20"/>
          <w:szCs w:val="20"/>
        </w:rPr>
        <w:t xml:space="preserve">*The project INTEGRAL is supported by EU Horizon 2020 research and innovation programs under the funding number (EU Grant Agreement Number) 720878. </w:t>
      </w:r>
    </w:p>
    <w:p w14:paraId="269D11DA" w14:textId="43C88549" w:rsidR="00A90EDF" w:rsidRDefault="00A90EDF" w:rsidP="00D566D0">
      <w:pPr>
        <w:pStyle w:val="HTMLVorformatiert"/>
        <w:spacing w:line="360" w:lineRule="auto"/>
        <w:rPr>
          <w:rFonts w:ascii="Arial" w:hAnsi="Arial" w:cs="Arial"/>
          <w:bCs/>
        </w:rPr>
      </w:pPr>
    </w:p>
    <w:p w14:paraId="21CB1E91" w14:textId="77777777" w:rsidR="006C031D" w:rsidRDefault="006C031D" w:rsidP="00D566D0">
      <w:pPr>
        <w:pStyle w:val="HTMLVorformatiert"/>
        <w:spacing w:line="360" w:lineRule="auto"/>
        <w:rPr>
          <w:rFonts w:ascii="Arial" w:hAnsi="Arial" w:cs="Arial"/>
          <w:bCs/>
        </w:rPr>
      </w:pPr>
    </w:p>
    <w:p w14:paraId="793AB15A" w14:textId="72A911B0" w:rsidR="00A90EDF" w:rsidRPr="00A90EDF" w:rsidRDefault="00A90EDF" w:rsidP="00A90EDF">
      <w:pPr>
        <w:pStyle w:val="HTMLVorformatiert"/>
        <w:spacing w:line="360" w:lineRule="auto"/>
        <w:rPr>
          <w:rFonts w:ascii="Arial" w:hAnsi="Arial" w:cs="Arial"/>
          <w:bCs/>
          <w:i/>
        </w:rPr>
      </w:pPr>
      <w:r>
        <w:rPr>
          <w:rFonts w:ascii="Arial" w:hAnsi="Arial"/>
          <w:b/>
          <w:bCs/>
          <w:i/>
        </w:rPr>
        <w:t>Publication notice about INTEGRAL</w:t>
      </w:r>
      <w:r>
        <w:rPr>
          <w:rFonts w:ascii="Arial" w:hAnsi="Arial"/>
          <w:bCs/>
          <w:i/>
        </w:rPr>
        <w:t xml:space="preserve">: </w:t>
      </w:r>
    </w:p>
    <w:p w14:paraId="45688BAF" w14:textId="573FB353" w:rsidR="00D566D0" w:rsidRPr="00A90EDF" w:rsidRDefault="00EA2ADD" w:rsidP="00D566D0">
      <w:pPr>
        <w:pStyle w:val="HTMLVorformatiert"/>
        <w:spacing w:line="360" w:lineRule="auto"/>
        <w:rPr>
          <w:rFonts w:ascii="Arial" w:hAnsi="Arial" w:cs="Arial"/>
          <w:i/>
        </w:rPr>
      </w:pPr>
      <w:r>
        <w:rPr>
          <w:rFonts w:ascii="Arial" w:hAnsi="Arial"/>
          <w:bCs/>
          <w:i/>
        </w:rPr>
        <w:t>When mentioning the project name INTEGRAL, legal reasons make it necessary to publish the EU logo “HORIZON 2020” and the aforementioned logo text in full.</w:t>
      </w:r>
    </w:p>
    <w:p w14:paraId="2764E7B8" w14:textId="3EAB45DC" w:rsidR="005A5C5A" w:rsidRPr="005A5C5A" w:rsidRDefault="005A5C5A">
      <w:pPr>
        <w:rPr>
          <w:rFonts w:ascii="Arial" w:hAnsi="Arial" w:cs="Arial"/>
          <w:bCs/>
          <w:sz w:val="20"/>
          <w:szCs w:val="20"/>
        </w:rPr>
      </w:pPr>
    </w:p>
    <w:p w14:paraId="40FF81C0" w14:textId="11FD2FCA" w:rsidR="00F232D3" w:rsidRPr="00F232D3" w:rsidRDefault="00F232D3" w:rsidP="00F232D3">
      <w:pPr>
        <w:spacing w:line="360" w:lineRule="auto"/>
        <w:rPr>
          <w:rFonts w:ascii="Arial" w:hAnsi="Arial" w:cs="Arial"/>
          <w:b/>
          <w:noProof/>
          <w:sz w:val="20"/>
          <w:szCs w:val="20"/>
        </w:rPr>
      </w:pPr>
      <w:r>
        <w:rPr>
          <w:rFonts w:ascii="Arial" w:hAnsi="Arial"/>
          <w:b/>
          <w:sz w:val="20"/>
          <w:szCs w:val="20"/>
        </w:rPr>
        <w:t>About Isabellenhütte Heusler</w:t>
      </w:r>
    </w:p>
    <w:p w14:paraId="0F9C34ED" w14:textId="77777777" w:rsidR="00F232D3" w:rsidRDefault="00F232D3" w:rsidP="00F232D3">
      <w:pPr>
        <w:spacing w:line="360" w:lineRule="auto"/>
        <w:rPr>
          <w:rFonts w:ascii="Arial" w:hAnsi="Arial" w:cs="Arial"/>
          <w:noProof/>
          <w:sz w:val="20"/>
          <w:szCs w:val="20"/>
        </w:rPr>
      </w:pPr>
      <w:r>
        <w:rPr>
          <w:rFonts w:ascii="Arial" w:hAnsi="Arial"/>
          <w:sz w:val="20"/>
          <w:szCs w:val="20"/>
        </w:rPr>
        <w:t xml:space="preserve">Isabellenhütte arose from a copper smelter, which was first documented in 1482 and was renamed as “Isabelle Kupferhütte” in 1728. Since 1827, Hesse’s oldest company has been run as a family-owned and operated business, now in its eighth generation. </w:t>
      </w:r>
    </w:p>
    <w:p w14:paraId="04CDFD16" w14:textId="0915F038" w:rsidR="00F232D3" w:rsidRDefault="00F232D3" w:rsidP="00F232D3">
      <w:pPr>
        <w:spacing w:line="360" w:lineRule="auto"/>
        <w:rPr>
          <w:rFonts w:ascii="Arial" w:hAnsi="Arial" w:cs="Arial"/>
          <w:noProof/>
          <w:sz w:val="20"/>
          <w:szCs w:val="20"/>
        </w:rPr>
      </w:pPr>
      <w:r>
        <w:rPr>
          <w:rFonts w:ascii="Arial" w:hAnsi="Arial"/>
          <w:sz w:val="20"/>
          <w:szCs w:val="20"/>
        </w:rPr>
        <w:t xml:space="preserve">In 1901, </w:t>
      </w:r>
      <w:r w:rsidR="006C031D">
        <w:rPr>
          <w:rFonts w:ascii="Arial" w:hAnsi="Arial"/>
          <w:sz w:val="20"/>
          <w:szCs w:val="20"/>
        </w:rPr>
        <w:t xml:space="preserve">Dr. </w:t>
      </w:r>
      <w:r>
        <w:rPr>
          <w:rFonts w:ascii="Arial" w:hAnsi="Arial"/>
          <w:sz w:val="20"/>
          <w:szCs w:val="20"/>
        </w:rPr>
        <w:t xml:space="preserve">Fritz Heusler discovered the Heusler alloys. They consist of non-magnetic individual components. However, when the elements are combined in Heusler compounds, they have strong ferromagnetic properties. </w:t>
      </w:r>
    </w:p>
    <w:p w14:paraId="6B7E1E93" w14:textId="1A63728E" w:rsidR="00F232D3" w:rsidRDefault="00F232D3" w:rsidP="00F232D3">
      <w:pPr>
        <w:spacing w:line="360" w:lineRule="auto"/>
        <w:rPr>
          <w:rFonts w:ascii="Arial" w:hAnsi="Arial" w:cs="Arial"/>
          <w:noProof/>
          <w:sz w:val="20"/>
          <w:szCs w:val="20"/>
        </w:rPr>
      </w:pPr>
      <w:r>
        <w:rPr>
          <w:rFonts w:ascii="Arial" w:hAnsi="Arial"/>
          <w:sz w:val="20"/>
          <w:szCs w:val="20"/>
        </w:rPr>
        <w:t>Heusler compounds are the historic predecessors of the material class discovered by scientists about 15 years ago, the so-called half-Heusler compounds. They are characterized by a flexible grid structure that can be filled with different metals. The effect: This results in countless material combinations with different physical properties. The half-Heusler production of thermoelectric generators also benefits from this, which Isabellenhütte uses for the waste heat conversion in high-temperature applications, such as combustion engines.</w:t>
      </w:r>
    </w:p>
    <w:p w14:paraId="63CBAF0A" w14:textId="4FA3AFB4" w:rsidR="00F232D3" w:rsidRDefault="00F232D3" w:rsidP="00F232D3">
      <w:pPr>
        <w:spacing w:line="360" w:lineRule="auto"/>
        <w:rPr>
          <w:rFonts w:ascii="Arial" w:hAnsi="Arial" w:cs="Arial"/>
          <w:sz w:val="20"/>
        </w:rPr>
      </w:pPr>
      <w:r>
        <w:rPr>
          <w:rFonts w:ascii="Arial" w:hAnsi="Arial"/>
          <w:sz w:val="20"/>
          <w:szCs w:val="20"/>
        </w:rPr>
        <w:t xml:space="preserve">With around 950 employees, the company operates internationally in the three business divisions of precision measurement technology, precision and power resistors and precision alloys. </w:t>
      </w:r>
      <w:r>
        <w:rPr>
          <w:rFonts w:ascii="Arial" w:hAnsi="Arial"/>
          <w:sz w:val="20"/>
        </w:rPr>
        <w:t>It is one of the most important international manufacturers of electrical resistance materials and thermoelectric materials for temperature measurement as well as of passive components.</w:t>
      </w:r>
    </w:p>
    <w:p w14:paraId="5BC621F7" w14:textId="1806FC36" w:rsidR="008A69D1" w:rsidRDefault="00EA2786" w:rsidP="00F232D3">
      <w:pPr>
        <w:spacing w:line="360" w:lineRule="auto"/>
        <w:rPr>
          <w:rStyle w:val="Hyperlink"/>
          <w:rFonts w:ascii="Arial" w:hAnsi="Arial" w:cs="Arial"/>
          <w:sz w:val="20"/>
          <w:szCs w:val="20"/>
        </w:rPr>
      </w:pPr>
      <w:hyperlink r:id="rId7" w:history="1">
        <w:r w:rsidR="004167BF">
          <w:rPr>
            <w:rStyle w:val="Hyperlink"/>
            <w:rFonts w:ascii="Arial" w:hAnsi="Arial"/>
            <w:sz w:val="20"/>
            <w:szCs w:val="20"/>
          </w:rPr>
          <w:t>www.isabellenhuette.de</w:t>
        </w:r>
      </w:hyperlink>
    </w:p>
    <w:p w14:paraId="153BE0C6" w14:textId="77777777" w:rsidR="002C4C49" w:rsidRDefault="002C4C49">
      <w:pPr>
        <w:rPr>
          <w:rFonts w:ascii="Arial" w:eastAsia="Times New Roman" w:hAnsi="Arial" w:cs="Arial"/>
          <w:b/>
          <w:sz w:val="20"/>
          <w:szCs w:val="20"/>
        </w:rPr>
      </w:pPr>
      <w:r>
        <w:rPr>
          <w:rFonts w:ascii="Arial" w:hAnsi="Arial" w:cs="Arial"/>
          <w:b/>
          <w:sz w:val="20"/>
          <w:szCs w:val="20"/>
        </w:rPr>
        <w:br w:type="page"/>
      </w:r>
    </w:p>
    <w:p w14:paraId="5F065478" w14:textId="40D89901" w:rsidR="00F232D3" w:rsidRPr="00F232D3" w:rsidRDefault="00F232D3" w:rsidP="00814DB4">
      <w:pPr>
        <w:pStyle w:val="h0"/>
        <w:spacing w:line="360" w:lineRule="auto"/>
        <w:rPr>
          <w:rFonts w:ascii="Arial" w:hAnsi="Arial" w:cs="Arial"/>
          <w:b/>
          <w:color w:val="auto"/>
          <w:sz w:val="20"/>
          <w:szCs w:val="20"/>
        </w:rPr>
      </w:pPr>
      <w:r>
        <w:rPr>
          <w:rFonts w:ascii="Arial" w:hAnsi="Arial"/>
          <w:b/>
          <w:color w:val="auto"/>
          <w:sz w:val="20"/>
          <w:szCs w:val="20"/>
        </w:rPr>
        <w:lastRenderedPageBreak/>
        <w:t>Image material:</w:t>
      </w:r>
    </w:p>
    <w:p w14:paraId="7E519336" w14:textId="526ED172" w:rsidR="006A51A9" w:rsidRDefault="002C4C49" w:rsidP="00814DB4">
      <w:pPr>
        <w:pStyle w:val="h0"/>
        <w:spacing w:line="360" w:lineRule="auto"/>
        <w:rPr>
          <w:rFonts w:ascii="Arial" w:hAnsi="Arial" w:cs="Arial"/>
          <w:color w:val="auto"/>
          <w:sz w:val="20"/>
          <w:szCs w:val="20"/>
        </w:rPr>
      </w:pPr>
      <w:r>
        <w:rPr>
          <w:rFonts w:ascii="Arial" w:hAnsi="Arial" w:cs="Arial"/>
          <w:noProof/>
          <w:color w:val="auto"/>
          <w:sz w:val="20"/>
          <w:szCs w:val="20"/>
          <w:lang w:val="de-DE"/>
        </w:rPr>
        <w:drawing>
          <wp:inline distT="0" distB="0" distL="0" distR="0" wp14:anchorId="0065E21A" wp14:editId="2C0E2494">
            <wp:extent cx="2829469" cy="1885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_Isa_Brick und Wafer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285" cy="1888494"/>
                    </a:xfrm>
                    <a:prstGeom prst="rect">
                      <a:avLst/>
                    </a:prstGeom>
                  </pic:spPr>
                </pic:pic>
              </a:graphicData>
            </a:graphic>
          </wp:inline>
        </w:drawing>
      </w:r>
    </w:p>
    <w:p w14:paraId="1625540A" w14:textId="46735823" w:rsidR="006A51A9" w:rsidRPr="002C4C49" w:rsidRDefault="006A51A9" w:rsidP="00814DB4">
      <w:pPr>
        <w:pStyle w:val="h0"/>
        <w:spacing w:line="360" w:lineRule="auto"/>
        <w:rPr>
          <w:rFonts w:ascii="Arial" w:hAnsi="Arial" w:cs="Arial"/>
          <w:color w:val="auto"/>
          <w:sz w:val="20"/>
          <w:szCs w:val="20"/>
          <w:lang w:val="de-DE"/>
        </w:rPr>
      </w:pPr>
      <w:r w:rsidRPr="002C4C49">
        <w:rPr>
          <w:rFonts w:ascii="Arial" w:hAnsi="Arial"/>
          <w:b/>
          <w:color w:val="auto"/>
          <w:sz w:val="20"/>
          <w:szCs w:val="20"/>
        </w:rPr>
        <w:t>Image</w:t>
      </w:r>
      <w:r w:rsidR="002C4C49" w:rsidRPr="002C4C49">
        <w:rPr>
          <w:rFonts w:ascii="Arial" w:hAnsi="Arial"/>
          <w:b/>
          <w:color w:val="auto"/>
          <w:sz w:val="20"/>
          <w:szCs w:val="20"/>
        </w:rPr>
        <w:t xml:space="preserve"> 1:</w:t>
      </w:r>
      <w:r w:rsidR="002C4C49" w:rsidRPr="002C4C49">
        <w:rPr>
          <w:rFonts w:asciiTheme="minorHAnsi" w:eastAsiaTheme="minorHAnsi" w:hAnsiTheme="minorHAnsi" w:cstheme="minorBidi"/>
          <w:color w:val="auto"/>
          <w:sz w:val="22"/>
          <w:szCs w:val="22"/>
          <w:lang w:eastAsia="en-US"/>
        </w:rPr>
        <w:t xml:space="preserve"> </w:t>
      </w:r>
      <w:r w:rsidR="002C4C49" w:rsidRPr="002C4C49">
        <w:rPr>
          <w:rFonts w:ascii="Arial" w:hAnsi="Arial"/>
          <w:color w:val="auto"/>
          <w:sz w:val="20"/>
          <w:szCs w:val="20"/>
        </w:rPr>
        <w:t>Brick and wafer of half-Heusler material</w:t>
      </w:r>
      <w:r>
        <w:rPr>
          <w:rFonts w:ascii="Arial" w:hAnsi="Arial"/>
          <w:color w:val="auto"/>
          <w:sz w:val="20"/>
          <w:szCs w:val="20"/>
        </w:rPr>
        <w:t>.</w:t>
      </w:r>
      <w:r w:rsidR="002C4C49">
        <w:rPr>
          <w:rFonts w:ascii="Arial" w:hAnsi="Arial"/>
          <w:color w:val="auto"/>
          <w:sz w:val="20"/>
          <w:szCs w:val="20"/>
        </w:rPr>
        <w:t xml:space="preserve"> </w:t>
      </w:r>
      <w:r w:rsidR="002C4C49" w:rsidRPr="00823BB5">
        <w:rPr>
          <w:rFonts w:ascii="Arial" w:hAnsi="Arial"/>
          <w:color w:val="auto"/>
          <w:sz w:val="20"/>
          <w:szCs w:val="20"/>
          <w:lang w:val="de-DE"/>
        </w:rPr>
        <w:t xml:space="preserve">Image: </w:t>
      </w:r>
      <w:r w:rsidRPr="002C4C49">
        <w:rPr>
          <w:rFonts w:ascii="Arial" w:hAnsi="Arial"/>
          <w:i/>
          <w:color w:val="auto"/>
          <w:sz w:val="20"/>
          <w:szCs w:val="20"/>
          <w:lang w:val="de-DE"/>
        </w:rPr>
        <w:t>© Isabellenhütte Heusler GmbH &amp; Co. KG</w:t>
      </w:r>
    </w:p>
    <w:p w14:paraId="3FF65284" w14:textId="77777777" w:rsidR="006A51A9" w:rsidRDefault="006A51A9" w:rsidP="00814DB4">
      <w:pPr>
        <w:pStyle w:val="h0"/>
        <w:spacing w:line="360" w:lineRule="auto"/>
        <w:rPr>
          <w:rFonts w:ascii="Arial" w:hAnsi="Arial" w:cs="Arial"/>
          <w:color w:val="auto"/>
          <w:sz w:val="20"/>
          <w:szCs w:val="20"/>
          <w:lang w:val="de-DE"/>
        </w:rPr>
      </w:pPr>
    </w:p>
    <w:p w14:paraId="6C2EAECF" w14:textId="77777777" w:rsidR="00DF7146" w:rsidRPr="002C4C49" w:rsidRDefault="00DF7146" w:rsidP="00814DB4">
      <w:pPr>
        <w:pStyle w:val="h0"/>
        <w:spacing w:line="360" w:lineRule="auto"/>
        <w:rPr>
          <w:rFonts w:ascii="Arial" w:hAnsi="Arial" w:cs="Arial"/>
          <w:color w:val="auto"/>
          <w:sz w:val="20"/>
          <w:szCs w:val="20"/>
          <w:lang w:val="de-DE"/>
        </w:rPr>
      </w:pPr>
    </w:p>
    <w:p w14:paraId="6F634F6C" w14:textId="7C5842F9" w:rsidR="006A51A9" w:rsidRDefault="005F27F3" w:rsidP="00814DB4">
      <w:pPr>
        <w:pStyle w:val="h0"/>
        <w:spacing w:line="360" w:lineRule="auto"/>
        <w:rPr>
          <w:rFonts w:ascii="Arial" w:hAnsi="Arial" w:cs="Arial"/>
          <w:color w:val="auto"/>
          <w:sz w:val="20"/>
          <w:szCs w:val="20"/>
        </w:rPr>
      </w:pPr>
      <w:r>
        <w:rPr>
          <w:rFonts w:ascii="Arial" w:hAnsi="Arial"/>
          <w:noProof/>
          <w:color w:val="auto"/>
          <w:sz w:val="20"/>
          <w:szCs w:val="20"/>
          <w:lang w:val="de-DE"/>
        </w:rPr>
        <w:drawing>
          <wp:inline distT="0" distB="0" distL="0" distR="0" wp14:anchorId="610E55D2" wp14:editId="26A10D7F">
            <wp:extent cx="2533650" cy="1893495"/>
            <wp:effectExtent l="19050" t="19050" r="19050" b="1206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rmogenerator-lo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071" cy="1909504"/>
                    </a:xfrm>
                    <a:prstGeom prst="rect">
                      <a:avLst/>
                    </a:prstGeom>
                    <a:ln>
                      <a:solidFill>
                        <a:schemeClr val="bg1">
                          <a:lumMod val="65000"/>
                        </a:schemeClr>
                      </a:solidFill>
                    </a:ln>
                  </pic:spPr>
                </pic:pic>
              </a:graphicData>
            </a:graphic>
          </wp:inline>
        </w:drawing>
      </w:r>
    </w:p>
    <w:p w14:paraId="33193AE2" w14:textId="0B539590" w:rsidR="003B3DF2" w:rsidRDefault="003B3DF2" w:rsidP="00814DB4">
      <w:pPr>
        <w:pStyle w:val="h0"/>
        <w:spacing w:line="360" w:lineRule="auto"/>
        <w:rPr>
          <w:rFonts w:ascii="Arial" w:hAnsi="Arial" w:cs="Arial"/>
          <w:i/>
          <w:color w:val="auto"/>
          <w:sz w:val="20"/>
          <w:szCs w:val="20"/>
        </w:rPr>
      </w:pPr>
      <w:r w:rsidRPr="002C4C49">
        <w:rPr>
          <w:rFonts w:ascii="Arial" w:hAnsi="Arial"/>
          <w:b/>
          <w:color w:val="auto"/>
          <w:sz w:val="20"/>
          <w:szCs w:val="20"/>
        </w:rPr>
        <w:t>Image</w:t>
      </w:r>
      <w:r w:rsidR="002C4C49" w:rsidRPr="002C4C49">
        <w:rPr>
          <w:rFonts w:ascii="Arial" w:hAnsi="Arial"/>
          <w:b/>
          <w:color w:val="auto"/>
          <w:sz w:val="20"/>
          <w:szCs w:val="20"/>
        </w:rPr>
        <w:t xml:space="preserve"> 2</w:t>
      </w:r>
      <w:r w:rsidRPr="002C4C49">
        <w:rPr>
          <w:rFonts w:ascii="Arial" w:hAnsi="Arial"/>
          <w:b/>
          <w:color w:val="auto"/>
          <w:sz w:val="20"/>
          <w:szCs w:val="20"/>
        </w:rPr>
        <w:t>:</w:t>
      </w:r>
      <w:r>
        <w:rPr>
          <w:rFonts w:ascii="Arial" w:hAnsi="Arial"/>
          <w:color w:val="auto"/>
          <w:sz w:val="20"/>
          <w:szCs w:val="20"/>
        </w:rPr>
        <w:t xml:space="preserve"> About 60 to 70 grams of half-Heusler material are installed in a thermoelectric generator (in the image) to convert waste heat into electricity.</w:t>
      </w:r>
      <w:r w:rsidR="002C4C49">
        <w:rPr>
          <w:rFonts w:ascii="Arial" w:hAnsi="Arial"/>
          <w:color w:val="auto"/>
          <w:sz w:val="20"/>
          <w:szCs w:val="20"/>
        </w:rPr>
        <w:t xml:space="preserve"> </w:t>
      </w:r>
      <w:r w:rsidR="002C4C49">
        <w:rPr>
          <w:rFonts w:ascii="Arial" w:hAnsi="Arial"/>
          <w:color w:val="auto"/>
          <w:sz w:val="20"/>
          <w:szCs w:val="20"/>
        </w:rPr>
        <w:br/>
      </w:r>
      <w:r w:rsidRPr="00823BB5">
        <w:rPr>
          <w:rFonts w:ascii="Arial" w:hAnsi="Arial"/>
          <w:color w:val="auto"/>
          <w:sz w:val="20"/>
          <w:szCs w:val="20"/>
          <w:lang w:val="de-DE"/>
        </w:rPr>
        <w:t xml:space="preserve">Image: </w:t>
      </w:r>
      <w:r w:rsidRPr="00823BB5">
        <w:rPr>
          <w:rFonts w:ascii="Arial" w:hAnsi="Arial"/>
          <w:i/>
          <w:color w:val="auto"/>
          <w:sz w:val="20"/>
          <w:szCs w:val="20"/>
          <w:lang w:val="de-DE"/>
        </w:rPr>
        <w:t xml:space="preserve">© Isabellenhütte Heusler GmbH &amp; Co. </w:t>
      </w:r>
      <w:r>
        <w:rPr>
          <w:rFonts w:ascii="Arial" w:hAnsi="Arial"/>
          <w:i/>
          <w:color w:val="auto"/>
          <w:sz w:val="20"/>
          <w:szCs w:val="20"/>
        </w:rPr>
        <w:t>KG</w:t>
      </w:r>
    </w:p>
    <w:p w14:paraId="4BA3D5F3" w14:textId="77777777" w:rsidR="005A5C5A" w:rsidRDefault="005A5C5A" w:rsidP="00814DB4">
      <w:pPr>
        <w:pStyle w:val="h0"/>
        <w:spacing w:line="360" w:lineRule="auto"/>
        <w:rPr>
          <w:rFonts w:ascii="Arial" w:hAnsi="Arial" w:cs="Arial"/>
          <w:i/>
          <w:color w:val="auto"/>
          <w:sz w:val="20"/>
          <w:szCs w:val="20"/>
        </w:rPr>
      </w:pPr>
    </w:p>
    <w:p w14:paraId="55F52539" w14:textId="77777777" w:rsidR="00DF7146" w:rsidRDefault="00DF7146" w:rsidP="00814DB4">
      <w:pPr>
        <w:pStyle w:val="h0"/>
        <w:spacing w:line="360" w:lineRule="auto"/>
        <w:rPr>
          <w:rFonts w:ascii="Arial" w:hAnsi="Arial" w:cs="Arial"/>
          <w:i/>
          <w:color w:val="auto"/>
          <w:sz w:val="20"/>
          <w:szCs w:val="20"/>
        </w:rPr>
      </w:pPr>
    </w:p>
    <w:p w14:paraId="520914AD" w14:textId="413E225A" w:rsidR="002C4C49" w:rsidRDefault="002C4C49" w:rsidP="00814DB4">
      <w:pPr>
        <w:pStyle w:val="h0"/>
        <w:spacing w:line="360" w:lineRule="auto"/>
        <w:rPr>
          <w:rFonts w:ascii="Arial" w:hAnsi="Arial" w:cs="Arial"/>
          <w:i/>
          <w:color w:val="auto"/>
          <w:sz w:val="20"/>
          <w:szCs w:val="20"/>
        </w:rPr>
      </w:pPr>
      <w:r>
        <w:rPr>
          <w:rFonts w:ascii="Arial" w:hAnsi="Arial" w:cs="Arial"/>
          <w:i/>
          <w:noProof/>
          <w:color w:val="auto"/>
          <w:sz w:val="20"/>
          <w:szCs w:val="20"/>
          <w:lang w:val="de-DE"/>
        </w:rPr>
        <w:drawing>
          <wp:inline distT="0" distB="0" distL="0" distR="0" wp14:anchorId="07B8B988" wp14:editId="68C8B89E">
            <wp:extent cx="2628900" cy="20597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_Isa_Pilotproduktion_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0623" cy="2061110"/>
                    </a:xfrm>
                    <a:prstGeom prst="rect">
                      <a:avLst/>
                    </a:prstGeom>
                  </pic:spPr>
                </pic:pic>
              </a:graphicData>
            </a:graphic>
          </wp:inline>
        </w:drawing>
      </w:r>
    </w:p>
    <w:p w14:paraId="44ABBBE2" w14:textId="209D5B3A" w:rsidR="002C4C49" w:rsidRDefault="002C4C49" w:rsidP="002C4C49">
      <w:pPr>
        <w:pStyle w:val="h0"/>
        <w:spacing w:line="360" w:lineRule="auto"/>
        <w:rPr>
          <w:rFonts w:ascii="Arial" w:hAnsi="Arial" w:cs="Arial"/>
          <w:i/>
          <w:color w:val="auto"/>
          <w:sz w:val="20"/>
          <w:szCs w:val="20"/>
        </w:rPr>
      </w:pPr>
      <w:r w:rsidRPr="002C4C49">
        <w:rPr>
          <w:rFonts w:ascii="Arial" w:hAnsi="Arial" w:cs="Arial"/>
          <w:b/>
          <w:color w:val="auto"/>
          <w:sz w:val="20"/>
          <w:szCs w:val="20"/>
        </w:rPr>
        <w:t>Image 3:</w:t>
      </w:r>
      <w:r>
        <w:rPr>
          <w:rFonts w:ascii="Arial" w:hAnsi="Arial" w:cs="Arial"/>
          <w:color w:val="auto"/>
          <w:sz w:val="20"/>
          <w:szCs w:val="20"/>
        </w:rPr>
        <w:t xml:space="preserve"> </w:t>
      </w:r>
      <w:r w:rsidRPr="002C4C49">
        <w:rPr>
          <w:rFonts w:ascii="Arial" w:hAnsi="Arial" w:cs="Arial"/>
          <w:color w:val="auto"/>
          <w:sz w:val="20"/>
          <w:szCs w:val="20"/>
        </w:rPr>
        <w:t>Overall view of the pilot production line of half-Heusler material</w:t>
      </w:r>
      <w:r>
        <w:rPr>
          <w:rFonts w:ascii="Arial" w:hAnsi="Arial" w:cs="Arial"/>
          <w:color w:val="auto"/>
          <w:sz w:val="20"/>
          <w:szCs w:val="20"/>
        </w:rPr>
        <w:t xml:space="preserve">. </w:t>
      </w:r>
      <w:r>
        <w:rPr>
          <w:rFonts w:ascii="Arial" w:hAnsi="Arial" w:cs="Arial"/>
          <w:color w:val="auto"/>
          <w:sz w:val="20"/>
          <w:szCs w:val="20"/>
        </w:rPr>
        <w:br/>
      </w:r>
      <w:r w:rsidRPr="002C4C49">
        <w:rPr>
          <w:rFonts w:ascii="Arial" w:hAnsi="Arial"/>
          <w:color w:val="auto"/>
          <w:sz w:val="20"/>
          <w:szCs w:val="20"/>
        </w:rPr>
        <w:t xml:space="preserve">Image: </w:t>
      </w:r>
      <w:r w:rsidRPr="002C4C49">
        <w:rPr>
          <w:rFonts w:ascii="Arial" w:hAnsi="Arial"/>
          <w:i/>
          <w:color w:val="auto"/>
          <w:sz w:val="20"/>
          <w:szCs w:val="20"/>
        </w:rPr>
        <w:t xml:space="preserve">© Isabellenhütte Heusler GmbH &amp; Co. </w:t>
      </w:r>
      <w:r>
        <w:rPr>
          <w:rFonts w:ascii="Arial" w:hAnsi="Arial"/>
          <w:i/>
          <w:color w:val="auto"/>
          <w:sz w:val="20"/>
          <w:szCs w:val="20"/>
        </w:rPr>
        <w:t>KG</w:t>
      </w:r>
    </w:p>
    <w:p w14:paraId="69F4B303" w14:textId="7FB441CE" w:rsidR="003B3DF2" w:rsidRDefault="003B3DF2" w:rsidP="00814DB4">
      <w:pPr>
        <w:pStyle w:val="h0"/>
        <w:spacing w:line="360" w:lineRule="auto"/>
        <w:rPr>
          <w:rFonts w:ascii="Arial" w:hAnsi="Arial" w:cs="Arial"/>
          <w:color w:val="auto"/>
          <w:sz w:val="20"/>
          <w:szCs w:val="20"/>
        </w:rPr>
      </w:pPr>
    </w:p>
    <w:p w14:paraId="4FC19676" w14:textId="35DD1E9F" w:rsidR="002C4C49" w:rsidRDefault="002C4C49" w:rsidP="002C4C49">
      <w:pPr>
        <w:rPr>
          <w:rFonts w:ascii="Arial" w:hAnsi="Arial"/>
          <w:b/>
          <w:bCs/>
          <w:sz w:val="20"/>
          <w:szCs w:val="20"/>
        </w:rPr>
      </w:pPr>
      <w:r>
        <w:rPr>
          <w:rFonts w:ascii="Arial" w:hAnsi="Arial"/>
          <w:b/>
          <w:bCs/>
          <w:noProof/>
          <w:sz w:val="20"/>
          <w:szCs w:val="20"/>
          <w:lang w:val="de-DE"/>
        </w:rPr>
        <w:lastRenderedPageBreak/>
        <w:drawing>
          <wp:inline distT="0" distB="0" distL="0" distR="0" wp14:anchorId="7EEC7819" wp14:editId="43BDF0F8">
            <wp:extent cx="3352800" cy="22347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_Isa_Schmelztiegel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7322" cy="2237784"/>
                    </a:xfrm>
                    <a:prstGeom prst="rect">
                      <a:avLst/>
                    </a:prstGeom>
                  </pic:spPr>
                </pic:pic>
              </a:graphicData>
            </a:graphic>
          </wp:inline>
        </w:drawing>
      </w:r>
    </w:p>
    <w:p w14:paraId="5CF2FD93" w14:textId="49AF7A79" w:rsidR="002C4C49" w:rsidRDefault="002C4C49" w:rsidP="002C4C49">
      <w:pPr>
        <w:pStyle w:val="h0"/>
        <w:spacing w:line="360" w:lineRule="auto"/>
        <w:rPr>
          <w:rFonts w:ascii="Arial" w:hAnsi="Arial" w:cs="Arial"/>
          <w:i/>
          <w:color w:val="auto"/>
          <w:sz w:val="20"/>
          <w:szCs w:val="20"/>
        </w:rPr>
      </w:pPr>
      <w:r>
        <w:rPr>
          <w:rFonts w:ascii="Arial" w:hAnsi="Arial" w:cs="Arial"/>
          <w:b/>
          <w:color w:val="auto"/>
          <w:sz w:val="20"/>
          <w:szCs w:val="20"/>
        </w:rPr>
        <w:t>Image 4</w:t>
      </w:r>
      <w:r w:rsidRPr="002C4C49">
        <w:rPr>
          <w:rFonts w:ascii="Arial" w:hAnsi="Arial" w:cs="Arial"/>
          <w:b/>
          <w:color w:val="auto"/>
          <w:sz w:val="20"/>
          <w:szCs w:val="20"/>
        </w:rPr>
        <w:t>:</w:t>
      </w:r>
      <w:r>
        <w:rPr>
          <w:rFonts w:ascii="Arial" w:hAnsi="Arial" w:cs="Arial"/>
          <w:color w:val="auto"/>
          <w:sz w:val="20"/>
          <w:szCs w:val="20"/>
        </w:rPr>
        <w:t xml:space="preserve"> </w:t>
      </w:r>
      <w:r w:rsidR="00581AF7" w:rsidRPr="00581AF7">
        <w:rPr>
          <w:rFonts w:ascii="Arial" w:hAnsi="Arial" w:cs="Arial"/>
          <w:color w:val="auto"/>
          <w:sz w:val="20"/>
          <w:szCs w:val="20"/>
        </w:rPr>
        <w:t>2 weight classes of melting pots: 10 kg, 25 kg</w:t>
      </w:r>
      <w:r>
        <w:rPr>
          <w:rFonts w:ascii="Arial" w:hAnsi="Arial" w:cs="Arial"/>
          <w:color w:val="auto"/>
          <w:sz w:val="20"/>
          <w:szCs w:val="20"/>
        </w:rPr>
        <w:t xml:space="preserve"> </w:t>
      </w:r>
      <w:r>
        <w:rPr>
          <w:rFonts w:ascii="Arial" w:hAnsi="Arial" w:cs="Arial"/>
          <w:color w:val="auto"/>
          <w:sz w:val="20"/>
          <w:szCs w:val="20"/>
        </w:rPr>
        <w:br/>
      </w:r>
      <w:r w:rsidRPr="002C4C49">
        <w:rPr>
          <w:rFonts w:ascii="Arial" w:hAnsi="Arial"/>
          <w:color w:val="auto"/>
          <w:sz w:val="20"/>
          <w:szCs w:val="20"/>
        </w:rPr>
        <w:t xml:space="preserve">Image: </w:t>
      </w:r>
      <w:r w:rsidRPr="002C4C49">
        <w:rPr>
          <w:rFonts w:ascii="Arial" w:hAnsi="Arial"/>
          <w:i/>
          <w:color w:val="auto"/>
          <w:sz w:val="20"/>
          <w:szCs w:val="20"/>
        </w:rPr>
        <w:t xml:space="preserve">© Isabellenhütte Heusler GmbH &amp; Co. </w:t>
      </w:r>
      <w:r>
        <w:rPr>
          <w:rFonts w:ascii="Arial" w:hAnsi="Arial"/>
          <w:i/>
          <w:color w:val="auto"/>
          <w:sz w:val="20"/>
          <w:szCs w:val="20"/>
        </w:rPr>
        <w:t>KG</w:t>
      </w:r>
    </w:p>
    <w:p w14:paraId="23D27C30" w14:textId="77777777" w:rsidR="002C4C49" w:rsidRDefault="002C4C49" w:rsidP="002C4C49">
      <w:pPr>
        <w:rPr>
          <w:rFonts w:ascii="Arial" w:hAnsi="Arial"/>
          <w:b/>
          <w:bCs/>
          <w:sz w:val="20"/>
          <w:szCs w:val="20"/>
        </w:rPr>
      </w:pPr>
    </w:p>
    <w:p w14:paraId="38A1D672" w14:textId="77777777" w:rsidR="00DF7146" w:rsidRDefault="00DF7146" w:rsidP="002C4C49">
      <w:pPr>
        <w:rPr>
          <w:rFonts w:ascii="Arial" w:hAnsi="Arial"/>
          <w:b/>
          <w:bCs/>
          <w:sz w:val="20"/>
          <w:szCs w:val="20"/>
        </w:rPr>
      </w:pPr>
    </w:p>
    <w:p w14:paraId="33ACABFB" w14:textId="77777777" w:rsidR="00DF7146" w:rsidRDefault="00DF7146" w:rsidP="002C4C49">
      <w:pPr>
        <w:rPr>
          <w:rFonts w:ascii="Arial" w:hAnsi="Arial"/>
          <w:b/>
          <w:bCs/>
          <w:sz w:val="20"/>
          <w:szCs w:val="20"/>
        </w:rPr>
      </w:pPr>
    </w:p>
    <w:p w14:paraId="74A762D8" w14:textId="77777777" w:rsidR="002C4C49" w:rsidRDefault="002C4C49" w:rsidP="002C4C49">
      <w:pPr>
        <w:rPr>
          <w:rFonts w:ascii="Arial" w:hAnsi="Arial"/>
          <w:b/>
          <w:bCs/>
          <w:sz w:val="20"/>
          <w:szCs w:val="20"/>
        </w:rPr>
      </w:pPr>
    </w:p>
    <w:p w14:paraId="14DA399F" w14:textId="775F76C3" w:rsidR="00814DB4" w:rsidRPr="00460010" w:rsidRDefault="00C22A76" w:rsidP="00C22A76">
      <w:pPr>
        <w:jc w:val="center"/>
        <w:rPr>
          <w:rFonts w:ascii="Arial" w:hAnsi="Arial" w:cs="Arial"/>
          <w:b/>
          <w:bCs/>
          <w:sz w:val="20"/>
          <w:szCs w:val="20"/>
        </w:rPr>
      </w:pPr>
      <w:r>
        <w:rPr>
          <w:rFonts w:ascii="Arial" w:hAnsi="Arial"/>
          <w:b/>
          <w:bCs/>
          <w:sz w:val="20"/>
          <w:szCs w:val="20"/>
        </w:rPr>
        <w:t>Reprint free of charge</w:t>
      </w:r>
    </w:p>
    <w:p w14:paraId="12E15258" w14:textId="77777777" w:rsidR="00814DB4" w:rsidRDefault="00814DB4" w:rsidP="00C436E8">
      <w:pPr>
        <w:spacing w:after="120"/>
        <w:jc w:val="center"/>
        <w:rPr>
          <w:rFonts w:ascii="Arial" w:hAnsi="Arial" w:cs="Arial"/>
          <w:b/>
          <w:bCs/>
          <w:sz w:val="20"/>
          <w:szCs w:val="20"/>
        </w:rPr>
      </w:pPr>
      <w:r>
        <w:rPr>
          <w:rFonts w:ascii="Arial" w:hAnsi="Arial"/>
          <w:b/>
          <w:bCs/>
          <w:sz w:val="20"/>
          <w:szCs w:val="20"/>
        </w:rPr>
        <w:t>We ask that a voucher copy be sent to Wassenberg for reprint or editorial mention.</w:t>
      </w:r>
    </w:p>
    <w:p w14:paraId="6920BBAE" w14:textId="77777777" w:rsidR="00814DB4" w:rsidRPr="00460010" w:rsidRDefault="00814DB4" w:rsidP="00C436E8">
      <w:pPr>
        <w:spacing w:after="120"/>
        <w:jc w:val="center"/>
        <w:rPr>
          <w:rFonts w:ascii="Arial" w:hAnsi="Arial" w:cs="Arial"/>
          <w:b/>
          <w:bCs/>
          <w:sz w:val="20"/>
          <w:szCs w:val="20"/>
        </w:rPr>
      </w:pPr>
      <w:r>
        <w:rPr>
          <w:rFonts w:ascii="Arial" w:hAnsi="Arial"/>
          <w:b/>
          <w:bCs/>
          <w:sz w:val="20"/>
          <w:szCs w:val="20"/>
        </w:rPr>
        <w:t>Thank you!</w:t>
      </w:r>
    </w:p>
    <w:p w14:paraId="306FEF62" w14:textId="55530971" w:rsidR="00816D4A" w:rsidRDefault="00816D4A">
      <w:pPr>
        <w:rPr>
          <w:rFonts w:ascii="Arial" w:hAnsi="Arial" w:cs="Arial"/>
          <w:b/>
          <w:bCs/>
          <w:sz w:val="20"/>
          <w:szCs w:val="20"/>
        </w:rPr>
      </w:pPr>
    </w:p>
    <w:p w14:paraId="7ADA7C9B" w14:textId="7098C950" w:rsidR="00814DB4" w:rsidRDefault="00814DB4" w:rsidP="00B44FF2">
      <w:pPr>
        <w:tabs>
          <w:tab w:val="left" w:pos="3780"/>
        </w:tabs>
        <w:spacing w:after="0"/>
        <w:rPr>
          <w:rFonts w:ascii="Arial" w:hAnsi="Arial" w:cs="Arial"/>
          <w:b/>
          <w:bCs/>
          <w:sz w:val="20"/>
          <w:szCs w:val="20"/>
        </w:rPr>
      </w:pPr>
      <w:r>
        <w:rPr>
          <w:rFonts w:ascii="Arial" w:hAnsi="Arial"/>
          <w:b/>
          <w:bCs/>
          <w:sz w:val="20"/>
          <w:szCs w:val="20"/>
        </w:rPr>
        <w:t>Company contact:</w:t>
      </w:r>
      <w:r>
        <w:rPr>
          <w:rFonts w:ascii="Arial" w:hAnsi="Arial"/>
          <w:b/>
          <w:bCs/>
          <w:sz w:val="20"/>
          <w:szCs w:val="20"/>
        </w:rPr>
        <w:tab/>
        <w:t>Media:</w:t>
      </w:r>
    </w:p>
    <w:p w14:paraId="42FE5000" w14:textId="772A4656" w:rsidR="00C81440" w:rsidRDefault="006B7DBE" w:rsidP="00B44FF2">
      <w:pPr>
        <w:tabs>
          <w:tab w:val="left" w:pos="3780"/>
        </w:tabs>
        <w:spacing w:after="0"/>
        <w:rPr>
          <w:rFonts w:ascii="Arial" w:hAnsi="Arial" w:cs="Arial"/>
          <w:sz w:val="20"/>
          <w:szCs w:val="20"/>
        </w:rPr>
      </w:pPr>
      <w:r>
        <w:rPr>
          <w:rFonts w:ascii="Arial" w:hAnsi="Arial"/>
          <w:sz w:val="20"/>
          <w:szCs w:val="20"/>
        </w:rPr>
        <w:t>Dr. Jan Marien</w:t>
      </w:r>
      <w:r>
        <w:rPr>
          <w:rFonts w:ascii="Arial" w:hAnsi="Arial"/>
          <w:sz w:val="20"/>
          <w:szCs w:val="20"/>
        </w:rPr>
        <w:tab/>
        <w:t>Michaela Wassenberg</w:t>
      </w:r>
    </w:p>
    <w:p w14:paraId="6E805E62" w14:textId="4514E723" w:rsidR="006B7DBE" w:rsidRDefault="006B7DBE" w:rsidP="00B44FF2">
      <w:pPr>
        <w:tabs>
          <w:tab w:val="left" w:pos="3780"/>
        </w:tabs>
        <w:spacing w:after="0"/>
        <w:rPr>
          <w:rFonts w:ascii="Arial" w:hAnsi="Arial" w:cs="Arial"/>
          <w:sz w:val="20"/>
          <w:szCs w:val="20"/>
        </w:rPr>
      </w:pPr>
      <w:r>
        <w:rPr>
          <w:rFonts w:ascii="Arial" w:hAnsi="Arial"/>
          <w:sz w:val="20"/>
          <w:szCs w:val="20"/>
        </w:rPr>
        <w:t xml:space="preserve">Head of Development / </w:t>
      </w:r>
      <w:r>
        <w:rPr>
          <w:rFonts w:ascii="Arial" w:hAnsi="Arial"/>
          <w:sz w:val="20"/>
          <w:szCs w:val="20"/>
        </w:rPr>
        <w:tab/>
        <w:t>Wassenberg Public Relations for</w:t>
      </w:r>
    </w:p>
    <w:p w14:paraId="1C6A9F08" w14:textId="1BDD8C7A" w:rsidR="00814DB4" w:rsidRPr="00982A15" w:rsidRDefault="006B7DBE" w:rsidP="00B44FF2">
      <w:pPr>
        <w:tabs>
          <w:tab w:val="left" w:pos="3780"/>
        </w:tabs>
        <w:spacing w:after="0"/>
        <w:rPr>
          <w:rFonts w:ascii="Arial" w:hAnsi="Arial" w:cs="Arial"/>
          <w:sz w:val="20"/>
          <w:szCs w:val="20"/>
        </w:rPr>
      </w:pPr>
      <w:r>
        <w:rPr>
          <w:rFonts w:ascii="Arial" w:hAnsi="Arial"/>
          <w:sz w:val="20"/>
          <w:szCs w:val="20"/>
        </w:rPr>
        <w:t>Executive Vice President R&amp;D</w:t>
      </w:r>
      <w:r>
        <w:rPr>
          <w:rFonts w:ascii="Arial" w:hAnsi="Arial"/>
          <w:sz w:val="20"/>
          <w:szCs w:val="20"/>
        </w:rPr>
        <w:tab/>
        <w:t>Industry and Technology GmbH</w:t>
      </w:r>
    </w:p>
    <w:p w14:paraId="4163A782" w14:textId="085BAAAC" w:rsidR="00814DB4" w:rsidRPr="00823BB5" w:rsidRDefault="00814DB4" w:rsidP="00B44FF2">
      <w:pPr>
        <w:tabs>
          <w:tab w:val="left" w:pos="3780"/>
        </w:tabs>
        <w:spacing w:after="0"/>
        <w:rPr>
          <w:rFonts w:ascii="Arial" w:hAnsi="Arial" w:cs="Arial"/>
          <w:sz w:val="20"/>
          <w:szCs w:val="20"/>
          <w:lang w:val="de-DE"/>
        </w:rPr>
      </w:pPr>
      <w:r w:rsidRPr="00823BB5">
        <w:rPr>
          <w:rFonts w:ascii="Arial" w:hAnsi="Arial"/>
          <w:sz w:val="20"/>
          <w:szCs w:val="20"/>
          <w:lang w:val="de-DE"/>
        </w:rPr>
        <w:t>Isabellenhütte Heusler GmbH &amp; Co. KG</w:t>
      </w:r>
      <w:r w:rsidRPr="00823BB5">
        <w:rPr>
          <w:rFonts w:ascii="Arial" w:hAnsi="Arial"/>
          <w:sz w:val="20"/>
          <w:szCs w:val="20"/>
          <w:lang w:val="de-DE"/>
        </w:rPr>
        <w:tab/>
        <w:t>Rollnerstr. 43</w:t>
      </w:r>
    </w:p>
    <w:p w14:paraId="271E0982" w14:textId="002627AB" w:rsidR="00814DB4" w:rsidRPr="00823BB5" w:rsidRDefault="00814DB4" w:rsidP="00B44FF2">
      <w:pPr>
        <w:tabs>
          <w:tab w:val="left" w:pos="3780"/>
        </w:tabs>
        <w:spacing w:after="0"/>
        <w:rPr>
          <w:rFonts w:ascii="Arial" w:hAnsi="Arial" w:cs="Arial"/>
          <w:sz w:val="20"/>
          <w:szCs w:val="20"/>
          <w:lang w:val="de-DE"/>
        </w:rPr>
      </w:pPr>
      <w:r w:rsidRPr="00823BB5">
        <w:rPr>
          <w:rFonts w:ascii="Arial" w:hAnsi="Arial"/>
          <w:sz w:val="20"/>
          <w:szCs w:val="20"/>
          <w:lang w:val="de-DE"/>
        </w:rPr>
        <w:t>Eibacher Weg 3 - 5</w:t>
      </w:r>
      <w:r w:rsidRPr="00823BB5">
        <w:rPr>
          <w:rFonts w:ascii="Arial" w:hAnsi="Arial"/>
          <w:sz w:val="20"/>
          <w:szCs w:val="20"/>
          <w:lang w:val="de-DE"/>
        </w:rPr>
        <w:tab/>
        <w:t>D-90408 Nuremberg</w:t>
      </w:r>
    </w:p>
    <w:p w14:paraId="528BAD74" w14:textId="77777777" w:rsidR="006B7DBE" w:rsidRPr="00823BB5" w:rsidRDefault="00814DB4" w:rsidP="006B7DBE">
      <w:pPr>
        <w:tabs>
          <w:tab w:val="left" w:pos="3780"/>
        </w:tabs>
        <w:spacing w:after="0"/>
        <w:rPr>
          <w:rFonts w:ascii="Arial" w:hAnsi="Arial" w:cs="Arial"/>
          <w:sz w:val="20"/>
          <w:szCs w:val="20"/>
          <w:lang w:val="de-DE"/>
        </w:rPr>
      </w:pPr>
      <w:r w:rsidRPr="00823BB5">
        <w:rPr>
          <w:rFonts w:ascii="Arial" w:hAnsi="Arial"/>
          <w:sz w:val="20"/>
          <w:szCs w:val="20"/>
          <w:lang w:val="de-DE"/>
        </w:rPr>
        <w:t>35683 Dillenburg, Germany</w:t>
      </w:r>
      <w:r w:rsidRPr="00823BB5">
        <w:rPr>
          <w:rFonts w:ascii="Arial" w:hAnsi="Arial"/>
          <w:sz w:val="20"/>
          <w:szCs w:val="20"/>
          <w:lang w:val="de-DE"/>
        </w:rPr>
        <w:tab/>
        <w:t xml:space="preserve">Tel.: +49 911 / 598 398-0 </w:t>
      </w:r>
    </w:p>
    <w:p w14:paraId="5AC64572" w14:textId="2FDBAB0C" w:rsidR="00814DB4" w:rsidRPr="00EF2CD6" w:rsidRDefault="00814DB4" w:rsidP="00B44FF2">
      <w:pPr>
        <w:tabs>
          <w:tab w:val="left" w:pos="3780"/>
        </w:tabs>
        <w:spacing w:after="0"/>
        <w:rPr>
          <w:rFonts w:ascii="Arial" w:hAnsi="Arial" w:cs="Arial"/>
          <w:sz w:val="20"/>
          <w:szCs w:val="20"/>
        </w:rPr>
      </w:pPr>
      <w:r>
        <w:rPr>
          <w:rFonts w:ascii="Arial" w:hAnsi="Arial"/>
          <w:sz w:val="20"/>
          <w:szCs w:val="20"/>
        </w:rPr>
        <w:t>Tel.: +49 2771 / 934-254</w:t>
      </w:r>
      <w:r>
        <w:rPr>
          <w:rFonts w:ascii="Arial" w:hAnsi="Arial"/>
          <w:sz w:val="20"/>
          <w:szCs w:val="20"/>
        </w:rPr>
        <w:tab/>
        <w:t>Fax: +49 911 / 598 398-18</w:t>
      </w:r>
    </w:p>
    <w:p w14:paraId="0362FD7C" w14:textId="750EDE53" w:rsidR="00814DB4" w:rsidRPr="007A011F" w:rsidRDefault="00042CE2" w:rsidP="00B44FF2">
      <w:pPr>
        <w:tabs>
          <w:tab w:val="left" w:pos="3780"/>
        </w:tabs>
        <w:spacing w:after="0"/>
        <w:rPr>
          <w:rFonts w:ascii="Arial" w:hAnsi="Arial" w:cs="Arial"/>
          <w:sz w:val="20"/>
          <w:szCs w:val="20"/>
        </w:rPr>
      </w:pPr>
      <w:r>
        <w:rPr>
          <w:rFonts w:ascii="Arial" w:hAnsi="Arial"/>
          <w:sz w:val="20"/>
          <w:szCs w:val="20"/>
        </w:rPr>
        <w:t>Fax: +49 2771 / 934-99254</w:t>
      </w:r>
      <w:r>
        <w:rPr>
          <w:rFonts w:ascii="Arial" w:hAnsi="Arial"/>
          <w:sz w:val="20"/>
          <w:szCs w:val="20"/>
        </w:rPr>
        <w:tab/>
      </w:r>
      <w:hyperlink r:id="rId12" w:history="1">
        <w:r>
          <w:rPr>
            <w:rStyle w:val="Hyperlink"/>
            <w:rFonts w:ascii="Arial" w:hAnsi="Arial"/>
            <w:color w:val="auto"/>
            <w:sz w:val="20"/>
            <w:szCs w:val="20"/>
          </w:rPr>
          <w:t>m.wassenberg@wassenberg-pr.de</w:t>
        </w:r>
      </w:hyperlink>
      <w:r>
        <w:rPr>
          <w:rFonts w:ascii="Arial" w:hAnsi="Arial"/>
          <w:sz w:val="20"/>
          <w:szCs w:val="20"/>
        </w:rPr>
        <w:t xml:space="preserve">  </w:t>
      </w:r>
    </w:p>
    <w:p w14:paraId="0729D346" w14:textId="41A416A9" w:rsidR="00C22A76" w:rsidRPr="004167BF" w:rsidRDefault="00EA2786" w:rsidP="00C436E8">
      <w:pPr>
        <w:tabs>
          <w:tab w:val="left" w:pos="3780"/>
        </w:tabs>
        <w:spacing w:after="0"/>
        <w:rPr>
          <w:rStyle w:val="Hyperlink"/>
          <w:rFonts w:ascii="Arial" w:hAnsi="Arial" w:cs="Arial"/>
          <w:color w:val="auto"/>
          <w:sz w:val="20"/>
          <w:szCs w:val="20"/>
        </w:rPr>
      </w:pPr>
      <w:hyperlink r:id="rId13" w:history="1">
        <w:r w:rsidR="001C28A5">
          <w:rPr>
            <w:rStyle w:val="Hyperlink"/>
            <w:rFonts w:ascii="Arial" w:hAnsi="Arial"/>
            <w:color w:val="auto"/>
            <w:sz w:val="20"/>
            <w:szCs w:val="20"/>
          </w:rPr>
          <w:t>Jan.Marien@isabellenhuette.de</w:t>
        </w:r>
      </w:hyperlink>
    </w:p>
    <w:sectPr w:rsidR="00C22A76" w:rsidRPr="004167BF" w:rsidSect="00B44FF2">
      <w:pgSz w:w="11906" w:h="16838"/>
      <w:pgMar w:top="1417" w:right="1274"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MediumCond">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B4"/>
    <w:rsid w:val="00020812"/>
    <w:rsid w:val="00023659"/>
    <w:rsid w:val="00024C8A"/>
    <w:rsid w:val="00036E1C"/>
    <w:rsid w:val="00042CE2"/>
    <w:rsid w:val="00054325"/>
    <w:rsid w:val="0005449D"/>
    <w:rsid w:val="00060827"/>
    <w:rsid w:val="00061A21"/>
    <w:rsid w:val="00075532"/>
    <w:rsid w:val="00075CB2"/>
    <w:rsid w:val="00085E44"/>
    <w:rsid w:val="00086016"/>
    <w:rsid w:val="00086548"/>
    <w:rsid w:val="00087C08"/>
    <w:rsid w:val="00090CDF"/>
    <w:rsid w:val="00092191"/>
    <w:rsid w:val="0009467F"/>
    <w:rsid w:val="00094B61"/>
    <w:rsid w:val="000A0013"/>
    <w:rsid w:val="000A2F86"/>
    <w:rsid w:val="000A3995"/>
    <w:rsid w:val="000A7BCD"/>
    <w:rsid w:val="000B090F"/>
    <w:rsid w:val="000B1795"/>
    <w:rsid w:val="000B2244"/>
    <w:rsid w:val="000B3602"/>
    <w:rsid w:val="000B3B8F"/>
    <w:rsid w:val="000C4000"/>
    <w:rsid w:val="000C5E1E"/>
    <w:rsid w:val="000D3B8E"/>
    <w:rsid w:val="000E3D0C"/>
    <w:rsid w:val="000F133B"/>
    <w:rsid w:val="000F23B1"/>
    <w:rsid w:val="000F4760"/>
    <w:rsid w:val="00102642"/>
    <w:rsid w:val="00107DB7"/>
    <w:rsid w:val="001124D4"/>
    <w:rsid w:val="00114173"/>
    <w:rsid w:val="00116661"/>
    <w:rsid w:val="001201C3"/>
    <w:rsid w:val="00123C87"/>
    <w:rsid w:val="00125821"/>
    <w:rsid w:val="00127DD6"/>
    <w:rsid w:val="00131758"/>
    <w:rsid w:val="00136D7E"/>
    <w:rsid w:val="00143EA9"/>
    <w:rsid w:val="00145B29"/>
    <w:rsid w:val="001501EF"/>
    <w:rsid w:val="00151AA3"/>
    <w:rsid w:val="00153605"/>
    <w:rsid w:val="001563DE"/>
    <w:rsid w:val="00156ACC"/>
    <w:rsid w:val="00163D50"/>
    <w:rsid w:val="0016606F"/>
    <w:rsid w:val="00170976"/>
    <w:rsid w:val="0017258E"/>
    <w:rsid w:val="00172852"/>
    <w:rsid w:val="0017368D"/>
    <w:rsid w:val="00185450"/>
    <w:rsid w:val="001947A9"/>
    <w:rsid w:val="00195071"/>
    <w:rsid w:val="001A4ACD"/>
    <w:rsid w:val="001A6DAB"/>
    <w:rsid w:val="001B088D"/>
    <w:rsid w:val="001B2B4B"/>
    <w:rsid w:val="001B3E60"/>
    <w:rsid w:val="001B4133"/>
    <w:rsid w:val="001B58FD"/>
    <w:rsid w:val="001C28A5"/>
    <w:rsid w:val="001C4667"/>
    <w:rsid w:val="001C5E55"/>
    <w:rsid w:val="001C76DC"/>
    <w:rsid w:val="001D05A0"/>
    <w:rsid w:val="001D1C73"/>
    <w:rsid w:val="001D6A30"/>
    <w:rsid w:val="001E2C9E"/>
    <w:rsid w:val="001E62CA"/>
    <w:rsid w:val="001F014C"/>
    <w:rsid w:val="001F61FB"/>
    <w:rsid w:val="0020374E"/>
    <w:rsid w:val="00206EDB"/>
    <w:rsid w:val="00212EE7"/>
    <w:rsid w:val="00212EFF"/>
    <w:rsid w:val="00212F13"/>
    <w:rsid w:val="00212FD1"/>
    <w:rsid w:val="00214304"/>
    <w:rsid w:val="002143A5"/>
    <w:rsid w:val="002216E7"/>
    <w:rsid w:val="00224002"/>
    <w:rsid w:val="00232041"/>
    <w:rsid w:val="0023231E"/>
    <w:rsid w:val="00237500"/>
    <w:rsid w:val="002401AE"/>
    <w:rsid w:val="00241627"/>
    <w:rsid w:val="00255873"/>
    <w:rsid w:val="00260E82"/>
    <w:rsid w:val="00261242"/>
    <w:rsid w:val="0026220C"/>
    <w:rsid w:val="00263432"/>
    <w:rsid w:val="00263A45"/>
    <w:rsid w:val="00265A77"/>
    <w:rsid w:val="00275E01"/>
    <w:rsid w:val="00283966"/>
    <w:rsid w:val="00293FC7"/>
    <w:rsid w:val="002A2568"/>
    <w:rsid w:val="002A27DF"/>
    <w:rsid w:val="002A5D88"/>
    <w:rsid w:val="002A60BF"/>
    <w:rsid w:val="002A6ED8"/>
    <w:rsid w:val="002B72BE"/>
    <w:rsid w:val="002C4C49"/>
    <w:rsid w:val="002C5680"/>
    <w:rsid w:val="002C65A8"/>
    <w:rsid w:val="002C7DE5"/>
    <w:rsid w:val="002D0F48"/>
    <w:rsid w:val="002D23BE"/>
    <w:rsid w:val="002E2DBC"/>
    <w:rsid w:val="002E3E05"/>
    <w:rsid w:val="002E5B7F"/>
    <w:rsid w:val="002E6C27"/>
    <w:rsid w:val="002F0865"/>
    <w:rsid w:val="002F0949"/>
    <w:rsid w:val="002F174B"/>
    <w:rsid w:val="002F2445"/>
    <w:rsid w:val="002F674B"/>
    <w:rsid w:val="002F74E8"/>
    <w:rsid w:val="00300A1C"/>
    <w:rsid w:val="00312BA0"/>
    <w:rsid w:val="00313436"/>
    <w:rsid w:val="003207DC"/>
    <w:rsid w:val="0032625A"/>
    <w:rsid w:val="00326FC2"/>
    <w:rsid w:val="00327B29"/>
    <w:rsid w:val="00331278"/>
    <w:rsid w:val="00334752"/>
    <w:rsid w:val="003347CF"/>
    <w:rsid w:val="0034056B"/>
    <w:rsid w:val="00340B08"/>
    <w:rsid w:val="00343902"/>
    <w:rsid w:val="003465D0"/>
    <w:rsid w:val="00350AB9"/>
    <w:rsid w:val="00351CB5"/>
    <w:rsid w:val="00353B14"/>
    <w:rsid w:val="00354985"/>
    <w:rsid w:val="003559CA"/>
    <w:rsid w:val="0036644F"/>
    <w:rsid w:val="00367245"/>
    <w:rsid w:val="0038306F"/>
    <w:rsid w:val="00385670"/>
    <w:rsid w:val="00386B85"/>
    <w:rsid w:val="003916D4"/>
    <w:rsid w:val="00394AE4"/>
    <w:rsid w:val="003A5C0D"/>
    <w:rsid w:val="003A661F"/>
    <w:rsid w:val="003B26C2"/>
    <w:rsid w:val="003B3DF2"/>
    <w:rsid w:val="003B439D"/>
    <w:rsid w:val="003C2478"/>
    <w:rsid w:val="003C36C4"/>
    <w:rsid w:val="003C402E"/>
    <w:rsid w:val="003C678B"/>
    <w:rsid w:val="003D10E7"/>
    <w:rsid w:val="003D3419"/>
    <w:rsid w:val="003D3452"/>
    <w:rsid w:val="003D389C"/>
    <w:rsid w:val="003D5471"/>
    <w:rsid w:val="003E080D"/>
    <w:rsid w:val="003E20CD"/>
    <w:rsid w:val="003E5C19"/>
    <w:rsid w:val="003E7096"/>
    <w:rsid w:val="003F0BC3"/>
    <w:rsid w:val="003F102C"/>
    <w:rsid w:val="003F24B4"/>
    <w:rsid w:val="003F36FD"/>
    <w:rsid w:val="00402EF7"/>
    <w:rsid w:val="004167BF"/>
    <w:rsid w:val="00420C67"/>
    <w:rsid w:val="00421816"/>
    <w:rsid w:val="004231F8"/>
    <w:rsid w:val="00425F15"/>
    <w:rsid w:val="00427216"/>
    <w:rsid w:val="00427C91"/>
    <w:rsid w:val="00431E52"/>
    <w:rsid w:val="0043515B"/>
    <w:rsid w:val="0044272F"/>
    <w:rsid w:val="004527EB"/>
    <w:rsid w:val="00453C87"/>
    <w:rsid w:val="00454128"/>
    <w:rsid w:val="00456221"/>
    <w:rsid w:val="004563F7"/>
    <w:rsid w:val="0045686C"/>
    <w:rsid w:val="004572C6"/>
    <w:rsid w:val="00461CC1"/>
    <w:rsid w:val="00462E5A"/>
    <w:rsid w:val="00466CCC"/>
    <w:rsid w:val="00471935"/>
    <w:rsid w:val="00471CB4"/>
    <w:rsid w:val="00484375"/>
    <w:rsid w:val="00487AEF"/>
    <w:rsid w:val="00490D45"/>
    <w:rsid w:val="00492F32"/>
    <w:rsid w:val="004A290D"/>
    <w:rsid w:val="004A3CAF"/>
    <w:rsid w:val="004A5E13"/>
    <w:rsid w:val="004A7914"/>
    <w:rsid w:val="004B0858"/>
    <w:rsid w:val="004B3E67"/>
    <w:rsid w:val="004C44D4"/>
    <w:rsid w:val="004C4EE1"/>
    <w:rsid w:val="004C58D3"/>
    <w:rsid w:val="004D1792"/>
    <w:rsid w:val="004D3437"/>
    <w:rsid w:val="004D49D4"/>
    <w:rsid w:val="004D589B"/>
    <w:rsid w:val="004D60BB"/>
    <w:rsid w:val="004D6616"/>
    <w:rsid w:val="004E1D55"/>
    <w:rsid w:val="004F78BF"/>
    <w:rsid w:val="004F7E7A"/>
    <w:rsid w:val="0050303C"/>
    <w:rsid w:val="00505A7A"/>
    <w:rsid w:val="00506B68"/>
    <w:rsid w:val="005107BC"/>
    <w:rsid w:val="00510F61"/>
    <w:rsid w:val="0051631E"/>
    <w:rsid w:val="0052012F"/>
    <w:rsid w:val="005204EA"/>
    <w:rsid w:val="00520CF3"/>
    <w:rsid w:val="005251D9"/>
    <w:rsid w:val="00525D6E"/>
    <w:rsid w:val="00531B8E"/>
    <w:rsid w:val="00537D29"/>
    <w:rsid w:val="00541C71"/>
    <w:rsid w:val="005436FC"/>
    <w:rsid w:val="00543DFB"/>
    <w:rsid w:val="0054526F"/>
    <w:rsid w:val="00546CB4"/>
    <w:rsid w:val="00550427"/>
    <w:rsid w:val="00551788"/>
    <w:rsid w:val="0055208F"/>
    <w:rsid w:val="005522B9"/>
    <w:rsid w:val="005528AD"/>
    <w:rsid w:val="0055329E"/>
    <w:rsid w:val="00556B29"/>
    <w:rsid w:val="00560EDE"/>
    <w:rsid w:val="005647C1"/>
    <w:rsid w:val="00565880"/>
    <w:rsid w:val="00567A62"/>
    <w:rsid w:val="00570A28"/>
    <w:rsid w:val="00571FC7"/>
    <w:rsid w:val="0057227D"/>
    <w:rsid w:val="00572CA3"/>
    <w:rsid w:val="0057414F"/>
    <w:rsid w:val="00574D5D"/>
    <w:rsid w:val="00577C11"/>
    <w:rsid w:val="00577EEE"/>
    <w:rsid w:val="00581AF7"/>
    <w:rsid w:val="00587BDB"/>
    <w:rsid w:val="005906F3"/>
    <w:rsid w:val="005969CB"/>
    <w:rsid w:val="005A0626"/>
    <w:rsid w:val="005A12FA"/>
    <w:rsid w:val="005A1A36"/>
    <w:rsid w:val="005A384F"/>
    <w:rsid w:val="005A5C5A"/>
    <w:rsid w:val="005B0304"/>
    <w:rsid w:val="005B3787"/>
    <w:rsid w:val="005B75F6"/>
    <w:rsid w:val="005C3D36"/>
    <w:rsid w:val="005C6ED2"/>
    <w:rsid w:val="005D040E"/>
    <w:rsid w:val="005D0EC7"/>
    <w:rsid w:val="005D14D1"/>
    <w:rsid w:val="005D43BC"/>
    <w:rsid w:val="005D4F58"/>
    <w:rsid w:val="005E3448"/>
    <w:rsid w:val="005F0E46"/>
    <w:rsid w:val="005F27F3"/>
    <w:rsid w:val="005F3B24"/>
    <w:rsid w:val="0060197E"/>
    <w:rsid w:val="00602302"/>
    <w:rsid w:val="00602486"/>
    <w:rsid w:val="00605FD6"/>
    <w:rsid w:val="00607B25"/>
    <w:rsid w:val="00613872"/>
    <w:rsid w:val="006174E3"/>
    <w:rsid w:val="0062435D"/>
    <w:rsid w:val="0062738A"/>
    <w:rsid w:val="00634FF5"/>
    <w:rsid w:val="006510EA"/>
    <w:rsid w:val="00651AB7"/>
    <w:rsid w:val="006532F1"/>
    <w:rsid w:val="00653306"/>
    <w:rsid w:val="00654B15"/>
    <w:rsid w:val="00657109"/>
    <w:rsid w:val="00671619"/>
    <w:rsid w:val="0067314F"/>
    <w:rsid w:val="00673BE8"/>
    <w:rsid w:val="00681087"/>
    <w:rsid w:val="00683AA9"/>
    <w:rsid w:val="00690DDD"/>
    <w:rsid w:val="00696CF4"/>
    <w:rsid w:val="00696FA7"/>
    <w:rsid w:val="00697E26"/>
    <w:rsid w:val="006A0437"/>
    <w:rsid w:val="006A4D86"/>
    <w:rsid w:val="006A51A9"/>
    <w:rsid w:val="006A5EA4"/>
    <w:rsid w:val="006B0F9D"/>
    <w:rsid w:val="006B7DBE"/>
    <w:rsid w:val="006C031D"/>
    <w:rsid w:val="006C2A69"/>
    <w:rsid w:val="006C39D5"/>
    <w:rsid w:val="006C5A73"/>
    <w:rsid w:val="006C5F9E"/>
    <w:rsid w:val="006D08CC"/>
    <w:rsid w:val="006D1657"/>
    <w:rsid w:val="006D222B"/>
    <w:rsid w:val="006D59F2"/>
    <w:rsid w:val="006D74CD"/>
    <w:rsid w:val="006E03D6"/>
    <w:rsid w:val="006E11A6"/>
    <w:rsid w:val="006E3C94"/>
    <w:rsid w:val="006F5E7E"/>
    <w:rsid w:val="006F6BBF"/>
    <w:rsid w:val="006F7E7B"/>
    <w:rsid w:val="007005DA"/>
    <w:rsid w:val="0070252D"/>
    <w:rsid w:val="00702570"/>
    <w:rsid w:val="0070521D"/>
    <w:rsid w:val="00712986"/>
    <w:rsid w:val="00713688"/>
    <w:rsid w:val="00715340"/>
    <w:rsid w:val="007218FE"/>
    <w:rsid w:val="007231CC"/>
    <w:rsid w:val="00723D06"/>
    <w:rsid w:val="00724A92"/>
    <w:rsid w:val="00724FBB"/>
    <w:rsid w:val="00731CB4"/>
    <w:rsid w:val="00740EA3"/>
    <w:rsid w:val="007431F4"/>
    <w:rsid w:val="00743EED"/>
    <w:rsid w:val="00745E17"/>
    <w:rsid w:val="00746742"/>
    <w:rsid w:val="00752021"/>
    <w:rsid w:val="0075255A"/>
    <w:rsid w:val="007570F7"/>
    <w:rsid w:val="00760FFF"/>
    <w:rsid w:val="00765D9E"/>
    <w:rsid w:val="00766F15"/>
    <w:rsid w:val="00770311"/>
    <w:rsid w:val="007708A6"/>
    <w:rsid w:val="007737B1"/>
    <w:rsid w:val="00773EFE"/>
    <w:rsid w:val="007745F8"/>
    <w:rsid w:val="00774F7D"/>
    <w:rsid w:val="00776F07"/>
    <w:rsid w:val="00777D2E"/>
    <w:rsid w:val="00790F45"/>
    <w:rsid w:val="00791182"/>
    <w:rsid w:val="0079259B"/>
    <w:rsid w:val="00792765"/>
    <w:rsid w:val="00792D04"/>
    <w:rsid w:val="007934C1"/>
    <w:rsid w:val="00793BA6"/>
    <w:rsid w:val="007A2899"/>
    <w:rsid w:val="007B1F63"/>
    <w:rsid w:val="007B521B"/>
    <w:rsid w:val="007B79B0"/>
    <w:rsid w:val="007B7D15"/>
    <w:rsid w:val="007C0894"/>
    <w:rsid w:val="007C1A16"/>
    <w:rsid w:val="007D185E"/>
    <w:rsid w:val="007D4C58"/>
    <w:rsid w:val="007D55FF"/>
    <w:rsid w:val="007E32E6"/>
    <w:rsid w:val="007E3ACC"/>
    <w:rsid w:val="007E601A"/>
    <w:rsid w:val="007E633D"/>
    <w:rsid w:val="007F3227"/>
    <w:rsid w:val="007F446E"/>
    <w:rsid w:val="007F4986"/>
    <w:rsid w:val="00811A3D"/>
    <w:rsid w:val="00814DB4"/>
    <w:rsid w:val="00816D4A"/>
    <w:rsid w:val="00820FEF"/>
    <w:rsid w:val="0082278F"/>
    <w:rsid w:val="00822C30"/>
    <w:rsid w:val="00823BB5"/>
    <w:rsid w:val="00827271"/>
    <w:rsid w:val="00827E06"/>
    <w:rsid w:val="00831245"/>
    <w:rsid w:val="008331A9"/>
    <w:rsid w:val="00833209"/>
    <w:rsid w:val="00842853"/>
    <w:rsid w:val="00842F8B"/>
    <w:rsid w:val="008468A7"/>
    <w:rsid w:val="008514CC"/>
    <w:rsid w:val="00855ED2"/>
    <w:rsid w:val="008617AD"/>
    <w:rsid w:val="00864A3B"/>
    <w:rsid w:val="0087392A"/>
    <w:rsid w:val="00874A8A"/>
    <w:rsid w:val="00877E60"/>
    <w:rsid w:val="0088037B"/>
    <w:rsid w:val="00893398"/>
    <w:rsid w:val="008A2218"/>
    <w:rsid w:val="008A490D"/>
    <w:rsid w:val="008A69D1"/>
    <w:rsid w:val="008A6BB8"/>
    <w:rsid w:val="008B0013"/>
    <w:rsid w:val="008B48AE"/>
    <w:rsid w:val="008C0317"/>
    <w:rsid w:val="008C07A2"/>
    <w:rsid w:val="008C7882"/>
    <w:rsid w:val="008D3262"/>
    <w:rsid w:val="008D7236"/>
    <w:rsid w:val="008E3AE4"/>
    <w:rsid w:val="008E7E2E"/>
    <w:rsid w:val="00901F9D"/>
    <w:rsid w:val="009055C3"/>
    <w:rsid w:val="00911A76"/>
    <w:rsid w:val="0091451E"/>
    <w:rsid w:val="00915575"/>
    <w:rsid w:val="00915961"/>
    <w:rsid w:val="0092326C"/>
    <w:rsid w:val="00923F46"/>
    <w:rsid w:val="00924B51"/>
    <w:rsid w:val="0092697C"/>
    <w:rsid w:val="009274FF"/>
    <w:rsid w:val="0092787A"/>
    <w:rsid w:val="009329B6"/>
    <w:rsid w:val="00932BD6"/>
    <w:rsid w:val="009420DF"/>
    <w:rsid w:val="00944B46"/>
    <w:rsid w:val="00945FCB"/>
    <w:rsid w:val="0095770B"/>
    <w:rsid w:val="00964A58"/>
    <w:rsid w:val="00965B6B"/>
    <w:rsid w:val="00965C55"/>
    <w:rsid w:val="00966080"/>
    <w:rsid w:val="00966500"/>
    <w:rsid w:val="00966555"/>
    <w:rsid w:val="00972708"/>
    <w:rsid w:val="00972D9D"/>
    <w:rsid w:val="00973A9F"/>
    <w:rsid w:val="00973BB6"/>
    <w:rsid w:val="009806A9"/>
    <w:rsid w:val="00982A15"/>
    <w:rsid w:val="0098594C"/>
    <w:rsid w:val="00987D24"/>
    <w:rsid w:val="00992466"/>
    <w:rsid w:val="009B0AB3"/>
    <w:rsid w:val="009B5482"/>
    <w:rsid w:val="009B56AA"/>
    <w:rsid w:val="009B7A05"/>
    <w:rsid w:val="009C307B"/>
    <w:rsid w:val="009D1A03"/>
    <w:rsid w:val="009D1B6C"/>
    <w:rsid w:val="009F540E"/>
    <w:rsid w:val="009F7020"/>
    <w:rsid w:val="00A04F3E"/>
    <w:rsid w:val="00A05C5C"/>
    <w:rsid w:val="00A135FC"/>
    <w:rsid w:val="00A14417"/>
    <w:rsid w:val="00A171A6"/>
    <w:rsid w:val="00A179EF"/>
    <w:rsid w:val="00A23011"/>
    <w:rsid w:val="00A35133"/>
    <w:rsid w:val="00A35154"/>
    <w:rsid w:val="00A3586D"/>
    <w:rsid w:val="00A404B5"/>
    <w:rsid w:val="00A42C7D"/>
    <w:rsid w:val="00A463B0"/>
    <w:rsid w:val="00A4723E"/>
    <w:rsid w:val="00A5176F"/>
    <w:rsid w:val="00A54991"/>
    <w:rsid w:val="00A551CA"/>
    <w:rsid w:val="00A56142"/>
    <w:rsid w:val="00A56581"/>
    <w:rsid w:val="00A573B7"/>
    <w:rsid w:val="00A609EB"/>
    <w:rsid w:val="00A6300B"/>
    <w:rsid w:val="00A82837"/>
    <w:rsid w:val="00A83858"/>
    <w:rsid w:val="00A909DF"/>
    <w:rsid w:val="00A90A4D"/>
    <w:rsid w:val="00A90BA6"/>
    <w:rsid w:val="00A90EDF"/>
    <w:rsid w:val="00A91ED7"/>
    <w:rsid w:val="00A9269D"/>
    <w:rsid w:val="00A93080"/>
    <w:rsid w:val="00A95012"/>
    <w:rsid w:val="00A96DDD"/>
    <w:rsid w:val="00AB578B"/>
    <w:rsid w:val="00AC34FD"/>
    <w:rsid w:val="00AC457E"/>
    <w:rsid w:val="00AC6174"/>
    <w:rsid w:val="00AD33DF"/>
    <w:rsid w:val="00AE7892"/>
    <w:rsid w:val="00AF1BD1"/>
    <w:rsid w:val="00AF23EE"/>
    <w:rsid w:val="00AF784A"/>
    <w:rsid w:val="00B01D7D"/>
    <w:rsid w:val="00B1269A"/>
    <w:rsid w:val="00B1466A"/>
    <w:rsid w:val="00B171C3"/>
    <w:rsid w:val="00B1724C"/>
    <w:rsid w:val="00B17B9D"/>
    <w:rsid w:val="00B202FB"/>
    <w:rsid w:val="00B31D9B"/>
    <w:rsid w:val="00B44FF2"/>
    <w:rsid w:val="00B510A7"/>
    <w:rsid w:val="00B54C29"/>
    <w:rsid w:val="00B65A89"/>
    <w:rsid w:val="00B7293C"/>
    <w:rsid w:val="00B762B0"/>
    <w:rsid w:val="00B77AA7"/>
    <w:rsid w:val="00B82DD7"/>
    <w:rsid w:val="00B83E01"/>
    <w:rsid w:val="00B8455B"/>
    <w:rsid w:val="00B863E9"/>
    <w:rsid w:val="00B87EC6"/>
    <w:rsid w:val="00B92590"/>
    <w:rsid w:val="00B95C99"/>
    <w:rsid w:val="00BA294E"/>
    <w:rsid w:val="00BA60C1"/>
    <w:rsid w:val="00BB2E89"/>
    <w:rsid w:val="00BB4A57"/>
    <w:rsid w:val="00BB4B59"/>
    <w:rsid w:val="00BB5922"/>
    <w:rsid w:val="00BC33BD"/>
    <w:rsid w:val="00BD3950"/>
    <w:rsid w:val="00BE148E"/>
    <w:rsid w:val="00BE5072"/>
    <w:rsid w:val="00BE7DE3"/>
    <w:rsid w:val="00BF1BCA"/>
    <w:rsid w:val="00BF3004"/>
    <w:rsid w:val="00BF38EE"/>
    <w:rsid w:val="00C036A1"/>
    <w:rsid w:val="00C20572"/>
    <w:rsid w:val="00C22A76"/>
    <w:rsid w:val="00C27E1F"/>
    <w:rsid w:val="00C324FB"/>
    <w:rsid w:val="00C32EED"/>
    <w:rsid w:val="00C33EAA"/>
    <w:rsid w:val="00C36D2E"/>
    <w:rsid w:val="00C42C9C"/>
    <w:rsid w:val="00C436E8"/>
    <w:rsid w:val="00C4572F"/>
    <w:rsid w:val="00C45B81"/>
    <w:rsid w:val="00C50A54"/>
    <w:rsid w:val="00C51448"/>
    <w:rsid w:val="00C529E1"/>
    <w:rsid w:val="00C5404D"/>
    <w:rsid w:val="00C5483F"/>
    <w:rsid w:val="00C55D59"/>
    <w:rsid w:val="00C57FA1"/>
    <w:rsid w:val="00C60756"/>
    <w:rsid w:val="00C61333"/>
    <w:rsid w:val="00C63914"/>
    <w:rsid w:val="00C646AA"/>
    <w:rsid w:val="00C66483"/>
    <w:rsid w:val="00C70031"/>
    <w:rsid w:val="00C727D2"/>
    <w:rsid w:val="00C76B2E"/>
    <w:rsid w:val="00C80E32"/>
    <w:rsid w:val="00C81288"/>
    <w:rsid w:val="00C81440"/>
    <w:rsid w:val="00C82F65"/>
    <w:rsid w:val="00C831AD"/>
    <w:rsid w:val="00C85010"/>
    <w:rsid w:val="00C85863"/>
    <w:rsid w:val="00C902EC"/>
    <w:rsid w:val="00C927A1"/>
    <w:rsid w:val="00C97535"/>
    <w:rsid w:val="00CA08AC"/>
    <w:rsid w:val="00CA4BB0"/>
    <w:rsid w:val="00CA76B4"/>
    <w:rsid w:val="00CB1314"/>
    <w:rsid w:val="00CB1D97"/>
    <w:rsid w:val="00CB440E"/>
    <w:rsid w:val="00CC3797"/>
    <w:rsid w:val="00CD133C"/>
    <w:rsid w:val="00CD3DB2"/>
    <w:rsid w:val="00CD56BA"/>
    <w:rsid w:val="00CD5FB3"/>
    <w:rsid w:val="00CE0001"/>
    <w:rsid w:val="00CE60B0"/>
    <w:rsid w:val="00CE6F4B"/>
    <w:rsid w:val="00CE77F1"/>
    <w:rsid w:val="00CF5328"/>
    <w:rsid w:val="00CF5FDF"/>
    <w:rsid w:val="00CF6A97"/>
    <w:rsid w:val="00CF6BAC"/>
    <w:rsid w:val="00D02176"/>
    <w:rsid w:val="00D03DAC"/>
    <w:rsid w:val="00D056FF"/>
    <w:rsid w:val="00D10239"/>
    <w:rsid w:val="00D10CA3"/>
    <w:rsid w:val="00D124DA"/>
    <w:rsid w:val="00D1271F"/>
    <w:rsid w:val="00D1711E"/>
    <w:rsid w:val="00D26776"/>
    <w:rsid w:val="00D32E31"/>
    <w:rsid w:val="00D33363"/>
    <w:rsid w:val="00D363EF"/>
    <w:rsid w:val="00D566D0"/>
    <w:rsid w:val="00D56A80"/>
    <w:rsid w:val="00D57238"/>
    <w:rsid w:val="00D610A6"/>
    <w:rsid w:val="00D61519"/>
    <w:rsid w:val="00D622B5"/>
    <w:rsid w:val="00D6274C"/>
    <w:rsid w:val="00D64BF6"/>
    <w:rsid w:val="00D73384"/>
    <w:rsid w:val="00D80416"/>
    <w:rsid w:val="00D82A84"/>
    <w:rsid w:val="00D85FA2"/>
    <w:rsid w:val="00DA12EB"/>
    <w:rsid w:val="00DA1C4C"/>
    <w:rsid w:val="00DA383D"/>
    <w:rsid w:val="00DB565E"/>
    <w:rsid w:val="00DB6A38"/>
    <w:rsid w:val="00DB6F89"/>
    <w:rsid w:val="00DC12B9"/>
    <w:rsid w:val="00DC2065"/>
    <w:rsid w:val="00DC2CD4"/>
    <w:rsid w:val="00DD17B1"/>
    <w:rsid w:val="00DD22E9"/>
    <w:rsid w:val="00DD4D42"/>
    <w:rsid w:val="00DE3261"/>
    <w:rsid w:val="00DE367C"/>
    <w:rsid w:val="00DE3AEF"/>
    <w:rsid w:val="00DE6C54"/>
    <w:rsid w:val="00DF0F73"/>
    <w:rsid w:val="00DF0FCA"/>
    <w:rsid w:val="00DF11A5"/>
    <w:rsid w:val="00DF43F9"/>
    <w:rsid w:val="00DF5666"/>
    <w:rsid w:val="00DF6715"/>
    <w:rsid w:val="00DF7146"/>
    <w:rsid w:val="00E03419"/>
    <w:rsid w:val="00E16037"/>
    <w:rsid w:val="00E21001"/>
    <w:rsid w:val="00E216FA"/>
    <w:rsid w:val="00E21FC1"/>
    <w:rsid w:val="00E2207F"/>
    <w:rsid w:val="00E23D58"/>
    <w:rsid w:val="00E23D9D"/>
    <w:rsid w:val="00E24ABB"/>
    <w:rsid w:val="00E26CD5"/>
    <w:rsid w:val="00E26F35"/>
    <w:rsid w:val="00E27FC8"/>
    <w:rsid w:val="00E3764A"/>
    <w:rsid w:val="00E376C2"/>
    <w:rsid w:val="00E37CE9"/>
    <w:rsid w:val="00E41659"/>
    <w:rsid w:val="00E421B5"/>
    <w:rsid w:val="00E4305B"/>
    <w:rsid w:val="00E44A1C"/>
    <w:rsid w:val="00E45DBC"/>
    <w:rsid w:val="00E467ED"/>
    <w:rsid w:val="00E47079"/>
    <w:rsid w:val="00E54C1B"/>
    <w:rsid w:val="00E56108"/>
    <w:rsid w:val="00E6173E"/>
    <w:rsid w:val="00E66E00"/>
    <w:rsid w:val="00E67EE5"/>
    <w:rsid w:val="00E70251"/>
    <w:rsid w:val="00E70AD4"/>
    <w:rsid w:val="00E72FD8"/>
    <w:rsid w:val="00E81AA4"/>
    <w:rsid w:val="00E93B5A"/>
    <w:rsid w:val="00E93DF9"/>
    <w:rsid w:val="00EA0DA1"/>
    <w:rsid w:val="00EA2786"/>
    <w:rsid w:val="00EA2ADD"/>
    <w:rsid w:val="00EA2F22"/>
    <w:rsid w:val="00EA3548"/>
    <w:rsid w:val="00EA4C67"/>
    <w:rsid w:val="00EB38BD"/>
    <w:rsid w:val="00EB64EA"/>
    <w:rsid w:val="00EC19E2"/>
    <w:rsid w:val="00EC6E97"/>
    <w:rsid w:val="00ED41C2"/>
    <w:rsid w:val="00ED5A0A"/>
    <w:rsid w:val="00ED6AD2"/>
    <w:rsid w:val="00EE7E7F"/>
    <w:rsid w:val="00EF0865"/>
    <w:rsid w:val="00EF2CD6"/>
    <w:rsid w:val="00EF6AF9"/>
    <w:rsid w:val="00F02B25"/>
    <w:rsid w:val="00F02F63"/>
    <w:rsid w:val="00F12054"/>
    <w:rsid w:val="00F129F8"/>
    <w:rsid w:val="00F12B87"/>
    <w:rsid w:val="00F133D7"/>
    <w:rsid w:val="00F13FC6"/>
    <w:rsid w:val="00F15E02"/>
    <w:rsid w:val="00F177D7"/>
    <w:rsid w:val="00F232D3"/>
    <w:rsid w:val="00F2367F"/>
    <w:rsid w:val="00F237B3"/>
    <w:rsid w:val="00F30A3C"/>
    <w:rsid w:val="00F34D50"/>
    <w:rsid w:val="00F34D78"/>
    <w:rsid w:val="00F37562"/>
    <w:rsid w:val="00F4684F"/>
    <w:rsid w:val="00F5647F"/>
    <w:rsid w:val="00F57811"/>
    <w:rsid w:val="00F70ED4"/>
    <w:rsid w:val="00F723CE"/>
    <w:rsid w:val="00F7643E"/>
    <w:rsid w:val="00F85824"/>
    <w:rsid w:val="00F87479"/>
    <w:rsid w:val="00F87DBD"/>
    <w:rsid w:val="00F93C22"/>
    <w:rsid w:val="00F9490F"/>
    <w:rsid w:val="00F9769E"/>
    <w:rsid w:val="00F9799A"/>
    <w:rsid w:val="00FA156C"/>
    <w:rsid w:val="00FA3B0D"/>
    <w:rsid w:val="00FA41E8"/>
    <w:rsid w:val="00FA518D"/>
    <w:rsid w:val="00FA56B5"/>
    <w:rsid w:val="00FA6D9C"/>
    <w:rsid w:val="00FB0513"/>
    <w:rsid w:val="00FB5DF8"/>
    <w:rsid w:val="00FB77DD"/>
    <w:rsid w:val="00FB7E48"/>
    <w:rsid w:val="00FC0816"/>
    <w:rsid w:val="00FC1D8E"/>
    <w:rsid w:val="00FD1E79"/>
    <w:rsid w:val="00FE3FBE"/>
    <w:rsid w:val="00FE552A"/>
    <w:rsid w:val="00FE7BB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329E"/>
  <w15:docId w15:val="{9F05E785-81F8-4263-BCC1-286C5C23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14DB4"/>
    <w:rPr>
      <w:sz w:val="16"/>
      <w:szCs w:val="16"/>
    </w:rPr>
  </w:style>
  <w:style w:type="paragraph" w:styleId="Kommentartext">
    <w:name w:val="annotation text"/>
    <w:basedOn w:val="Standard"/>
    <w:link w:val="KommentartextZchn"/>
    <w:uiPriority w:val="99"/>
    <w:semiHidden/>
    <w:unhideWhenUsed/>
    <w:rsid w:val="00814D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4DB4"/>
    <w:rPr>
      <w:sz w:val="20"/>
      <w:szCs w:val="20"/>
    </w:rPr>
  </w:style>
  <w:style w:type="paragraph" w:styleId="Kommentarthema">
    <w:name w:val="annotation subject"/>
    <w:basedOn w:val="Kommentartext"/>
    <w:next w:val="Kommentartext"/>
    <w:link w:val="KommentarthemaZchn"/>
    <w:uiPriority w:val="99"/>
    <w:semiHidden/>
    <w:unhideWhenUsed/>
    <w:rsid w:val="00814DB4"/>
    <w:rPr>
      <w:b/>
      <w:bCs/>
    </w:rPr>
  </w:style>
  <w:style w:type="character" w:customStyle="1" w:styleId="KommentarthemaZchn">
    <w:name w:val="Kommentarthema Zchn"/>
    <w:basedOn w:val="KommentartextZchn"/>
    <w:link w:val="Kommentarthema"/>
    <w:uiPriority w:val="99"/>
    <w:semiHidden/>
    <w:rsid w:val="00814DB4"/>
    <w:rPr>
      <w:b/>
      <w:bCs/>
      <w:sz w:val="20"/>
      <w:szCs w:val="20"/>
    </w:rPr>
  </w:style>
  <w:style w:type="paragraph" w:styleId="Sprechblasentext">
    <w:name w:val="Balloon Text"/>
    <w:basedOn w:val="Standard"/>
    <w:link w:val="SprechblasentextZchn"/>
    <w:uiPriority w:val="99"/>
    <w:semiHidden/>
    <w:unhideWhenUsed/>
    <w:rsid w:val="00814D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DB4"/>
    <w:rPr>
      <w:rFonts w:ascii="Tahoma" w:hAnsi="Tahoma" w:cs="Tahoma"/>
      <w:sz w:val="16"/>
      <w:szCs w:val="16"/>
    </w:rPr>
  </w:style>
  <w:style w:type="character" w:customStyle="1" w:styleId="berschrift1Zchn">
    <w:name w:val="Überschrift 1 Zchn"/>
    <w:basedOn w:val="Absatz-Standardschriftart"/>
    <w:link w:val="berschrift1"/>
    <w:uiPriority w:val="99"/>
    <w:rsid w:val="00814DB4"/>
    <w:rPr>
      <w:rFonts w:ascii="Cambria" w:eastAsia="Times New Roman" w:hAnsi="Cambria" w:cs="Times New Roman"/>
      <w:b/>
      <w:bCs/>
      <w:kern w:val="32"/>
      <w:sz w:val="32"/>
      <w:szCs w:val="32"/>
      <w:lang w:eastAsia="de-DE"/>
    </w:rPr>
  </w:style>
  <w:style w:type="paragraph" w:customStyle="1" w:styleId="h0">
    <w:name w:val="h0"/>
    <w:basedOn w:val="Standard"/>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Textkrper">
    <w:name w:val="Body Text"/>
    <w:basedOn w:val="Standard"/>
    <w:link w:val="TextkrperZchn"/>
    <w:uiPriority w:val="99"/>
    <w:rsid w:val="00814DB4"/>
    <w:pPr>
      <w:spacing w:after="0" w:line="36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uiPriority w:val="99"/>
    <w:rsid w:val="00814DB4"/>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814DB4"/>
    <w:rPr>
      <w:rFonts w:cs="Times New Roman"/>
      <w:color w:val="0000FF"/>
      <w:u w:val="single"/>
    </w:rPr>
  </w:style>
  <w:style w:type="character" w:customStyle="1" w:styleId="Formatvorlage">
    <w:name w:val="Formatvorlage"/>
    <w:basedOn w:val="SprechblasentextZchn"/>
    <w:rsid w:val="00814DB4"/>
    <w:rPr>
      <w:rFonts w:ascii="Arial" w:hAnsi="Arial" w:cs="Times New Roman"/>
      <w:sz w:val="22"/>
      <w:szCs w:val="16"/>
    </w:rPr>
  </w:style>
  <w:style w:type="paragraph" w:styleId="berarbeitung">
    <w:name w:val="Revision"/>
    <w:hidden/>
    <w:uiPriority w:val="99"/>
    <w:semiHidden/>
    <w:rsid w:val="008E3AE4"/>
    <w:pPr>
      <w:spacing w:after="0" w:line="240" w:lineRule="auto"/>
    </w:pPr>
  </w:style>
  <w:style w:type="paragraph" w:styleId="HTMLVorformatiert">
    <w:name w:val="HTML Preformatted"/>
    <w:basedOn w:val="Standard"/>
    <w:link w:val="HTMLVorformatiertZchn"/>
    <w:uiPriority w:val="99"/>
    <w:unhideWhenUsed/>
    <w:rsid w:val="00D5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D566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732">
      <w:bodyDiv w:val="1"/>
      <w:marLeft w:val="0"/>
      <w:marRight w:val="0"/>
      <w:marTop w:val="0"/>
      <w:marBottom w:val="0"/>
      <w:divBdr>
        <w:top w:val="none" w:sz="0" w:space="0" w:color="auto"/>
        <w:left w:val="none" w:sz="0" w:space="0" w:color="auto"/>
        <w:bottom w:val="none" w:sz="0" w:space="0" w:color="auto"/>
        <w:right w:val="none" w:sz="0" w:space="0" w:color="auto"/>
      </w:divBdr>
    </w:div>
    <w:div w:id="1337000222">
      <w:bodyDiv w:val="1"/>
      <w:marLeft w:val="0"/>
      <w:marRight w:val="0"/>
      <w:marTop w:val="0"/>
      <w:marBottom w:val="0"/>
      <w:divBdr>
        <w:top w:val="none" w:sz="0" w:space="0" w:color="auto"/>
        <w:left w:val="none" w:sz="0" w:space="0" w:color="auto"/>
        <w:bottom w:val="none" w:sz="0" w:space="0" w:color="auto"/>
        <w:right w:val="none" w:sz="0" w:space="0" w:color="auto"/>
      </w:divBdr>
      <w:divsChild>
        <w:div w:id="499321605">
          <w:marLeft w:val="0"/>
          <w:marRight w:val="0"/>
          <w:marTop w:val="0"/>
          <w:marBottom w:val="0"/>
          <w:divBdr>
            <w:top w:val="none" w:sz="0" w:space="0" w:color="auto"/>
            <w:left w:val="none" w:sz="0" w:space="0" w:color="auto"/>
            <w:bottom w:val="none" w:sz="0" w:space="0" w:color="auto"/>
            <w:right w:val="none" w:sz="0" w:space="0" w:color="auto"/>
          </w:divBdr>
        </w:div>
        <w:div w:id="1720199478">
          <w:marLeft w:val="0"/>
          <w:marRight w:val="0"/>
          <w:marTop w:val="0"/>
          <w:marBottom w:val="0"/>
          <w:divBdr>
            <w:top w:val="none" w:sz="0" w:space="0" w:color="auto"/>
            <w:left w:val="none" w:sz="0" w:space="0" w:color="auto"/>
            <w:bottom w:val="none" w:sz="0" w:space="0" w:color="auto"/>
            <w:right w:val="none" w:sz="0" w:space="0" w:color="auto"/>
          </w:divBdr>
        </w:div>
      </w:divsChild>
    </w:div>
    <w:div w:id="1405179529">
      <w:bodyDiv w:val="1"/>
      <w:marLeft w:val="0"/>
      <w:marRight w:val="0"/>
      <w:marTop w:val="0"/>
      <w:marBottom w:val="0"/>
      <w:divBdr>
        <w:top w:val="none" w:sz="0" w:space="0" w:color="auto"/>
        <w:left w:val="none" w:sz="0" w:space="0" w:color="auto"/>
        <w:bottom w:val="none" w:sz="0" w:space="0" w:color="auto"/>
        <w:right w:val="none" w:sz="0" w:space="0" w:color="auto"/>
      </w:divBdr>
    </w:div>
    <w:div w:id="1422095490">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an.Marien@isabellenhuette.de" TargetMode="External"/><Relationship Id="rId3" Type="http://schemas.openxmlformats.org/officeDocument/2006/relationships/settings" Target="settings.xml"/><Relationship Id="rId7" Type="http://schemas.openxmlformats.org/officeDocument/2006/relationships/hyperlink" Target="http://www.isabellenhuette.de" TargetMode="External"/><Relationship Id="rId12" Type="http://schemas.openxmlformats.org/officeDocument/2006/relationships/hyperlink" Target="mailto:m.wassenberg@wassenberg-p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FC85-F6E2-425E-9BC6-810B00D4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6215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Wassenberg</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Wassenberg Public Relations für Industrie &amp; Technologie GmbH</dc:creator>
  <cp:keywords/>
  <dc:description/>
  <cp:lastModifiedBy>Denise Lehmberg</cp:lastModifiedBy>
  <cp:revision>2</cp:revision>
  <cp:lastPrinted>2018-06-15T09:00:00Z</cp:lastPrinted>
  <dcterms:created xsi:type="dcterms:W3CDTF">2018-07-19T08:23:00Z</dcterms:created>
  <dcterms:modified xsi:type="dcterms:W3CDTF">2018-07-19T08:23:00Z</dcterms:modified>
</cp:coreProperties>
</file>